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2600"/>
        <w:jc w:val="center"/>
      </w:pPr>
      <w:r>
        <w:rPr>
          <w:rFonts w:ascii="Times New Roman" w:cs="Times New Roman" w:eastAsia="Times New Roman" w:hAnsi="Times New Roman"/>
          <w:b/>
          <w:bCs/>
          <w:color w:val="1F3864"/>
          <w:sz w:val="60"/>
          <w:szCs w:val="60"/>
        </w:rPr>
        <w:t xml:space="preserve">GRACE WROTE MY STORY</w:t>
      </w:r>
    </w:p>
    <w:p>
      <w:pPr>
        <w:spacing w:after="600"/>
        <w:jc w:val="center"/>
      </w:pPr>
      <w:r>
        <w:rPr>
          <w:rFonts w:ascii="Times New Roman" w:cs="Times New Roman" w:eastAsia="Times New Roman" w:hAnsi="Times New Roman"/>
          <w:i/>
          <w:iCs/>
          <w:color w:val="B8860B"/>
          <w:sz w:val="36"/>
          <w:szCs w:val="36"/>
        </w:rPr>
        <w:t xml:space="preserve">From Failure to Fulfilment</w:t>
      </w:r>
    </w:p>
    <w:p>
      <w:pPr>
        <w:spacing w:after="1600"/>
        <w:jc w:val="center"/>
      </w:pPr>
      <w:r>
        <w:rPr>
          <w:rFonts w:ascii="Times New Roman" w:cs="Times New Roman" w:eastAsia="Times New Roman" w:hAnsi="Times New Roman"/>
          <w:sz w:val="28"/>
          <w:szCs w:val="28"/>
        </w:rPr>
        <w:t xml:space="preserve">An Autobiography</w:t>
      </w:r>
    </w:p>
    <w:p>
      <w:pPr>
        <w:spacing w:after="120"/>
        <w:jc w:val="center"/>
      </w:pPr>
      <w:r>
        <w:rPr>
          <w:rFonts w:ascii="Times New Roman" w:cs="Times New Roman" w:eastAsia="Times New Roman" w:hAnsi="Times New Roman"/>
          <w:b/>
          <w:bCs/>
          <w:sz w:val="32"/>
          <w:szCs w:val="32"/>
        </w:rPr>
        <w:t xml:space="preserve">Ebimobo-Owei Donatus Tambou, PhD</w:t>
      </w:r>
    </w:p>
    <w:p>
      <w:pPr>
        <w:pageBreakBefore/>
        <w:spacing w:after="200" w:before="1200"/>
        <w:jc w:val="center"/>
      </w:pPr>
      <w:r>
        <w:rPr>
          <w:rFonts w:ascii="Times New Roman" w:cs="Times New Roman" w:eastAsia="Times New Roman" w:hAnsi="Times New Roman"/>
          <w:b/>
          <w:bCs/>
          <w:color w:val="1F3864"/>
          <w:sz w:val="40"/>
          <w:szCs w:val="40"/>
        </w:rPr>
        <w:t xml:space="preserve">Dedication</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 dedicate this book to the God of grace, who turned my failures into testimonies and my brokenness into beauty.</w:t>
      </w:r>
    </w:p>
    <w:p>
      <w:pPr>
        <w:spacing w:after="160" w:line="360" w:lineRule="auto"/>
        <w:jc w:val="both"/>
      </w:pPr>
      <w:r>
        <w:rPr>
          <w:rFonts w:ascii="Times New Roman" w:cs="Times New Roman" w:eastAsia="Times New Roman" w:hAnsi="Times New Roman"/>
          <w:sz w:val="28"/>
          <w:szCs w:val="28"/>
        </w:rPr>
        <w:t xml:space="preserve">I dedicate it also to my mother, a woman who never sat inside the four walls of a classroom, yet raised thirteen children and saw eleven of them graduate from the university. Her unlettered faith in education became the lamp by which her children found their way. Every certificate on my wall carries her fingerprints.</w:t>
      </w:r>
    </w:p>
    <w:p>
      <w:pPr>
        <w:spacing w:after="160" w:line="360" w:lineRule="auto"/>
        <w:jc w:val="both"/>
      </w:pPr>
      <w:r>
        <w:rPr>
          <w:rFonts w:ascii="Times New Roman" w:cs="Times New Roman" w:eastAsia="Times New Roman" w:hAnsi="Times New Roman"/>
          <w:sz w:val="28"/>
          <w:szCs w:val="28"/>
        </w:rPr>
        <w:t xml:space="preserve">To my father, whose devotion gave me my name, and to my wife and children, whose love and support sustained me through seasons of doubt and despair: this story is yours as much as it is mine.</w:t>
      </w:r>
    </w:p>
    <w:p>
      <w:pPr>
        <w:spacing w:after="160" w:line="360" w:lineRule="auto"/>
        <w:jc w:val="both"/>
      </w:pPr>
      <w:r>
        <w:rPr>
          <w:rFonts w:ascii="Times New Roman" w:cs="Times New Roman" w:eastAsia="Times New Roman" w:hAnsi="Times New Roman"/>
          <w:sz w:val="28"/>
          <w:szCs w:val="28"/>
        </w:rPr>
        <w:t xml:space="preserve">And to every reader who has ever felt unworthy, overlooked, or defeated, this book is for you. May you discover that grace can rewrite your story too.</w:t>
      </w:r>
    </w:p>
    <w:p>
      <w:pPr>
        <w:pageBreakBefore/>
        <w:spacing w:after="200" w:before="1200"/>
        <w:jc w:val="center"/>
      </w:pPr>
      <w:r>
        <w:rPr>
          <w:rFonts w:ascii="Times New Roman" w:cs="Times New Roman" w:eastAsia="Times New Roman" w:hAnsi="Times New Roman"/>
          <w:b/>
          <w:bCs/>
          <w:color w:val="1F3864"/>
          <w:sz w:val="40"/>
          <w:szCs w:val="40"/>
        </w:rPr>
        <w:t xml:space="preserve">Acknowledgements</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No life is written by one hand. Mine has been shaped by many people whom God placed along my path at the right time.</w:t>
      </w:r>
    </w:p>
    <w:p>
      <w:pPr>
        <w:spacing w:after="160" w:line="360" w:lineRule="auto"/>
        <w:jc w:val="both"/>
      </w:pPr>
      <w:r>
        <w:rPr>
          <w:rFonts w:ascii="Times New Roman" w:cs="Times New Roman" w:eastAsia="Times New Roman" w:hAnsi="Times New Roman"/>
          <w:sz w:val="28"/>
          <w:szCs w:val="28"/>
        </w:rPr>
        <w:t xml:space="preserve">I thank my parents, whose sacrifice laid the foundation on which everything else was built. I thank my siblings, especially Barrister Kuro, whose stern but loving challenge in my secondary school years woke me from academic slumber, and my mother's last born, Benson, whose prophetic words concerning my place at the Redeemed Christian Theological College came to pass exactly as he spoke them.</w:t>
      </w:r>
    </w:p>
    <w:p>
      <w:pPr>
        <w:spacing w:after="160" w:line="360" w:lineRule="auto"/>
        <w:jc w:val="both"/>
      </w:pPr>
      <w:r>
        <w:rPr>
          <w:rFonts w:ascii="Times New Roman" w:cs="Times New Roman" w:eastAsia="Times New Roman" w:hAnsi="Times New Roman"/>
          <w:sz w:val="28"/>
          <w:szCs w:val="28"/>
        </w:rPr>
        <w:t xml:space="preserve">I am grateful to Pastor Enoch Adejare Adeboye, whose ministry and prophetic declarations have been a covering over my life and family. I thank Pastor Josiah Bolarinwa, PhD, former Provost of the College, whose mentorship began in the humble setting of a barber's chair and grew into a relationship that shaped my destiny.</w:t>
      </w:r>
    </w:p>
    <w:p>
      <w:pPr>
        <w:spacing w:after="160" w:line="360" w:lineRule="auto"/>
        <w:jc w:val="both"/>
      </w:pPr>
      <w:r>
        <w:rPr>
          <w:rFonts w:ascii="Times New Roman" w:cs="Times New Roman" w:eastAsia="Times New Roman" w:hAnsi="Times New Roman"/>
          <w:sz w:val="28"/>
          <w:szCs w:val="28"/>
        </w:rPr>
        <w:t xml:space="preserve">I appreciate the pastors, members, and workers of the parishes I have been privileged to serve, from Living Word Assembly in Asaba to Dominion Assembly in Warri. You allowed a young shepherd to learn on the job, and you loved me through my mistakes.</w:t>
      </w:r>
    </w:p>
    <w:p>
      <w:pPr>
        <w:spacing w:after="160" w:line="360" w:lineRule="auto"/>
        <w:jc w:val="both"/>
      </w:pPr>
      <w:r>
        <w:rPr>
          <w:rFonts w:ascii="Times New Roman" w:cs="Times New Roman" w:eastAsia="Times New Roman" w:hAnsi="Times New Roman"/>
          <w:sz w:val="28"/>
          <w:szCs w:val="28"/>
        </w:rPr>
        <w:t xml:space="preserve">I thank my teachers and supervisors at the Theological College of Northern Nigeria, Bukuru, and at the University of Port Harcourt, who stretched my mind and disciplined my pen. I thank my colleagues, students, and the management of the Redeemed Christian Theological College, among whom I now serve.</w:t>
      </w:r>
    </w:p>
    <w:p>
      <w:pPr>
        <w:spacing w:after="160" w:line="360" w:lineRule="auto"/>
        <w:jc w:val="both"/>
      </w:pPr>
      <w:r>
        <w:rPr>
          <w:rFonts w:ascii="Times New Roman" w:cs="Times New Roman" w:eastAsia="Times New Roman" w:hAnsi="Times New Roman"/>
          <w:sz w:val="28"/>
          <w:szCs w:val="28"/>
        </w:rPr>
        <w:t xml:space="preserve">Above all, I thank my wife, my partner in ministry and now my classmate, and our four children, who have shared me with the Church, the classroom, and the football pitch. Your patience is part of this testimony.</w:t>
      </w:r>
    </w:p>
    <w:p>
      <w:pPr>
        <w:spacing w:after="160" w:line="360" w:lineRule="auto"/>
        <w:jc w:val="both"/>
      </w:pPr>
      <w:r>
        <w:rPr>
          <w:rFonts w:ascii="Times New Roman" w:cs="Times New Roman" w:eastAsia="Times New Roman" w:hAnsi="Times New Roman"/>
          <w:sz w:val="28"/>
          <w:szCs w:val="28"/>
        </w:rPr>
        <w:t xml:space="preserve">To God alone be the glory.</w:t>
      </w:r>
    </w:p>
    <w:p>
      <w:pPr>
        <w:pageBreakBefore/>
        <w:spacing w:after="200" w:before="1200"/>
        <w:jc w:val="center"/>
      </w:pPr>
      <w:r>
        <w:rPr>
          <w:rFonts w:ascii="Times New Roman" w:cs="Times New Roman" w:eastAsia="Times New Roman" w:hAnsi="Times New Roman"/>
          <w:b/>
          <w:bCs/>
          <w:color w:val="1F3864"/>
          <w:sz w:val="40"/>
          <w:szCs w:val="40"/>
        </w:rPr>
        <w:t xml:space="preserve">Preface</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When I look back over my journey, I see a tapestry woven with threads of failure, resilience, and divine intervention. This book is not simply a record of events but a testimony of transformation. I write as one who has stumbled, fallen, and been lifted by grace. My intention is not to present myself as perfect but to share honestly how God's shepherding love shaped me into a servant leader.</w:t>
      </w:r>
    </w:p>
    <w:p>
      <w:pPr>
        <w:spacing w:after="160" w:line="360" w:lineRule="auto"/>
        <w:jc w:val="both"/>
      </w:pPr>
      <w:r>
        <w:rPr>
          <w:rFonts w:ascii="Times New Roman" w:cs="Times New Roman" w:eastAsia="Times New Roman" w:hAnsi="Times New Roman"/>
          <w:sz w:val="28"/>
          <w:szCs w:val="28"/>
        </w:rPr>
        <w:t xml:space="preserve">For many years I hesitated to write this story. It seemed to me that autobiographies belonged to people whose lives had been marked by early brilliance and uninterrupted success. My own story began with report cards that read "failed but promoted." It passed through the disappointment of fraud, the uncertainty of resigning a government job, the discomfort of cultural adjustment, and the long nights of studying far from my wife and children. What could such a story offer anyone?</w:t>
      </w:r>
    </w:p>
    <w:p>
      <w:pPr>
        <w:spacing w:after="160" w:line="360" w:lineRule="auto"/>
        <w:jc w:val="both"/>
      </w:pPr>
      <w:r>
        <w:rPr>
          <w:rFonts w:ascii="Times New Roman" w:cs="Times New Roman" w:eastAsia="Times New Roman" w:hAnsi="Times New Roman"/>
          <w:sz w:val="28"/>
          <w:szCs w:val="28"/>
        </w:rPr>
        <w:t xml:space="preserve">Over time I came to see that this is precisely why the story must be told. The Bible is full of people whose beginnings gave no hint of their endings. Joseph was a slave before he was a governor. Moses was a fugitive shepherd before he was a deliverer. David was the forgotten son in the field before he was anointed king. Gideon described his clan as the weakest and himself as the least. As a student of the Old Testament, I have spent years in the company of these men and women, and they have taught me that God delights in writing extraordinary chapters in ordinary lives.</w:t>
      </w:r>
    </w:p>
    <w:p>
      <w:pPr>
        <w:spacing w:after="160" w:line="360" w:lineRule="auto"/>
        <w:jc w:val="both"/>
      </w:pPr>
      <w:r>
        <w:rPr>
          <w:rFonts w:ascii="Times New Roman" w:cs="Times New Roman" w:eastAsia="Times New Roman" w:hAnsi="Times New Roman"/>
          <w:sz w:val="28"/>
          <w:szCs w:val="28"/>
        </w:rPr>
        <w:t xml:space="preserve">This expanded edition adds two themes that were missing from my earlier drafts. The first is the story of my mother, a woman who never attended school, yet whose aspiration for her children's education produced eleven university graduates out of thirteen children. I cannot tell my story honestly without telling hers, because my academic journey is, in many ways, the harvest of seeds she planted. The second is an account of my scholarship: the research, writing, teaching, and academic leadership to which God has called me, and the convictions that drive that work.</w:t>
      </w:r>
    </w:p>
    <w:p>
      <w:pPr>
        <w:spacing w:after="160" w:line="360" w:lineRule="auto"/>
        <w:jc w:val="both"/>
      </w:pPr>
      <w:r>
        <w:rPr>
          <w:rFonts w:ascii="Times New Roman" w:cs="Times New Roman" w:eastAsia="Times New Roman" w:hAnsi="Times New Roman"/>
          <w:sz w:val="28"/>
          <w:szCs w:val="28"/>
        </w:rPr>
        <w:t xml:space="preserve">Each chapter reflects lessons learned in obscurity, wilderness, and responsibility, showing that leadership begins with care and ends with sacrifice. At the close of each chapter I have included a short reflection, drawn from Scripture and experience, so that the reader may pause and apply the lesson to his or her own life. I invite you to walk with me through these pages, not as a spectator but as a fellow traveller, discovering how grace can turn failure into fulfilment.</w:t>
      </w:r>
    </w:p>
    <w:p>
      <w:pPr>
        <w:spacing w:after="160" w:line="360" w:lineRule="auto"/>
        <w:jc w:val="right"/>
      </w:pPr>
      <w:r>
        <w:rPr>
          <w:rFonts w:ascii="Times New Roman" w:cs="Times New Roman" w:eastAsia="Times New Roman" w:hAnsi="Times New Roman"/>
          <w:i/>
          <w:iCs/>
          <w:sz w:val="28"/>
          <w:szCs w:val="28"/>
        </w:rPr>
        <w:t xml:space="preserve">Ebimobo-Owei Donatus Tambou, PhD</w:t>
      </w:r>
    </w:p>
    <w:p>
      <w:pPr>
        <w:spacing w:after="160" w:line="360" w:lineRule="auto"/>
        <w:jc w:val="right"/>
      </w:pPr>
      <w:r>
        <w:rPr>
          <w:rFonts w:ascii="Times New Roman" w:cs="Times New Roman" w:eastAsia="Times New Roman" w:hAnsi="Times New Roman"/>
          <w:i/>
          <w:iCs/>
          <w:sz w:val="28"/>
          <w:szCs w:val="28"/>
        </w:rPr>
        <w:t xml:space="preserve">Redemption City of God</w:t>
      </w:r>
    </w:p>
    <w:p>
      <w:pPr>
        <w:pageBreakBefore/>
        <w:spacing w:after="200" w:before="1200"/>
        <w:jc w:val="center"/>
      </w:pPr>
      <w:r>
        <w:rPr>
          <w:rFonts w:ascii="Times New Roman" w:cs="Times New Roman" w:eastAsia="Times New Roman" w:hAnsi="Times New Roman"/>
          <w:b/>
          <w:bCs/>
          <w:color w:val="1F3864"/>
          <w:sz w:val="40"/>
          <w:szCs w:val="40"/>
        </w:rPr>
        <w:t xml:space="preserve">About The Author</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Ebimobo-Owei Donatus Tambou, PhD, affectionately called "Kolo," is a pastor, theological educator, Old Testament scholar, and football coach. He was born on 3 May 1981 in Torugbene Town, the eleventh of thirteen children, to a devout Catholic father and a mother who, though she never attended school, inspired eleven of her children to graduate from the university.</w:t>
      </w:r>
    </w:p>
    <w:p>
      <w:pPr>
        <w:spacing w:after="160" w:line="360" w:lineRule="auto"/>
        <w:jc w:val="both"/>
      </w:pPr>
      <w:r>
        <w:rPr>
          <w:rFonts w:ascii="Times New Roman" w:cs="Times New Roman" w:eastAsia="Times New Roman" w:hAnsi="Times New Roman"/>
          <w:sz w:val="28"/>
          <w:szCs w:val="28"/>
        </w:rPr>
        <w:t xml:space="preserve">After an early career as a Security Officer with the Ministry of Power and Energy in Delta State, he answered the call to full-time ministry in 2005 and trained at the Bible College of the Redeemed Christian Church of God, now the Redeemed Christian Theological College (RCTC). He went on to earn a Bachelor's degree in Christian Religious Studies from the Theological College of Northern Nigeria, Bukuru, an affiliate of the University of Jos, and both a Master's degree and a Doctor of Philosophy in Biblical Studies, with specialisation in the Old Testament, from the University of Port Harcourt.</w:t>
      </w:r>
    </w:p>
    <w:p>
      <w:pPr>
        <w:spacing w:after="160" w:line="360" w:lineRule="auto"/>
        <w:jc w:val="both"/>
      </w:pPr>
      <w:r>
        <w:rPr>
          <w:rFonts w:ascii="Times New Roman" w:cs="Times New Roman" w:eastAsia="Times New Roman" w:hAnsi="Times New Roman"/>
          <w:sz w:val="28"/>
          <w:szCs w:val="28"/>
        </w:rPr>
        <w:t xml:space="preserve">He has planted and pastored parishes of the Redeemed Christian Church of God in Asaba and Warri, including Living Word Assembly and Dominion Assembly. Since 2022 he has served as a national staff member of the RCCG, and since 2023 as a lecturer and member of management at RCTC, where he has served as Director of Academic Planning and as Sub-Dean of the Postgraduate School.</w:t>
      </w:r>
    </w:p>
    <w:p>
      <w:pPr>
        <w:spacing w:after="160" w:line="360" w:lineRule="auto"/>
        <w:jc w:val="both"/>
      </w:pPr>
      <w:r>
        <w:rPr>
          <w:rFonts w:ascii="Times New Roman" w:cs="Times New Roman" w:eastAsia="Times New Roman" w:hAnsi="Times New Roman"/>
          <w:sz w:val="28"/>
          <w:szCs w:val="28"/>
        </w:rPr>
        <w:t xml:space="preserve">His scholarship centres on the Old Testament and its application to Christian life and leadership in Africa. He is the author of the multi-volume Tambou Life Application Prayer Commentary, a verse-by-verse devotional commentary on the Old Testament, and of A Call to Spiritual Renewal, a study of atonement theology from an African Pentecostal perspective. His wider work engages the shepherd paradigm of leadership, the role of religious institutions in national life, and Christian education within the Nigerian family and church.</w:t>
      </w:r>
    </w:p>
    <w:p>
      <w:pPr>
        <w:spacing w:after="160" w:line="360" w:lineRule="auto"/>
        <w:jc w:val="both"/>
      </w:pPr>
      <w:r>
        <w:rPr>
          <w:rFonts w:ascii="Times New Roman" w:cs="Times New Roman" w:eastAsia="Times New Roman" w:hAnsi="Times New Roman"/>
          <w:sz w:val="28"/>
          <w:szCs w:val="28"/>
        </w:rPr>
        <w:t xml:space="preserve">A trained football coach from the National Institute for Sports, he coaches the RCCG Football Academy and several other teams, including the Thomas Caro Football Academy, named in honour of his parents. He is married and blessed with four children, two boys and two girls, and lives in Redemption City of God, where he and his wife are presently studying together for a Postgraduate Diploma in Education.</w:t>
      </w:r>
    </w:p>
    <w:p>
      <w:pPr>
        <w:spacing w:after="160" w:line="360" w:lineRule="auto"/>
        <w:jc w:val="both"/>
      </w:pPr>
      <w:r>
        <w:rPr>
          <w:rFonts w:ascii="Times New Roman" w:cs="Times New Roman" w:eastAsia="Times New Roman" w:hAnsi="Times New Roman"/>
          <w:sz w:val="28"/>
          <w:szCs w:val="28"/>
        </w:rPr>
        <w:t xml:space="preserve">His passion is to help others embrace the shepherd paradigm of leadership, drawing from Scripture, tradition, and African realities, and to raise future shepherd leaders who embody patience, endurance, integrity, and compassion.</w:t>
      </w:r>
    </w:p>
    <w:p>
      <w:pPr>
        <w:pageBreakBefore/>
        <w:spacing w:after="400" w:before="1200"/>
        <w:jc w:val="center"/>
      </w:pPr>
      <w:r>
        <w:rPr>
          <w:rFonts w:ascii="Times New Roman" w:cs="Times New Roman" w:eastAsia="Times New Roman" w:hAnsi="Times New Roman"/>
          <w:b/>
          <w:bCs/>
          <w:color w:val="1F3864"/>
          <w:sz w:val="40"/>
          <w:szCs w:val="40"/>
        </w:rPr>
        <w:t xml:space="preserve">Contents</w:t>
      </w:r>
    </w:p>
    <w:p>
      <w:pPr>
        <w:tabs>
          <w:tab w:val="right" w:pos="9360" w:leader="dot"/>
        </w:tabs>
        <w:spacing w:after="120" w:line="300"/>
      </w:pPr>
      <w:r>
        <w:rPr>
          <w:rFonts w:ascii="Times New Roman" w:cs="Times New Roman" w:eastAsia="Times New Roman" w:hAnsi="Times New Roman"/>
          <w:sz w:val="26"/>
          <w:szCs w:val="26"/>
        </w:rPr>
        <w:t xml:space="preserve">Chapter One: Roots and Identity</w:t>
      </w:r>
      <w:r>
        <w:rPr>
          <w:rFonts w:ascii="Times New Roman" w:cs="Times New Roman" w:eastAsia="Times New Roman" w:hAnsi="Times New Roman"/>
          <w:sz w:val="26"/>
          <w:szCs w:val="26"/>
        </w:rPr>
        <w:t xml:space="preserve">	1</w:t>
      </w:r>
    </w:p>
    <w:p>
      <w:pPr>
        <w:tabs>
          <w:tab w:val="right" w:pos="9360" w:leader="dot"/>
        </w:tabs>
        <w:spacing w:after="120" w:line="300"/>
      </w:pPr>
      <w:r>
        <w:rPr>
          <w:rFonts w:ascii="Times New Roman" w:cs="Times New Roman" w:eastAsia="Times New Roman" w:hAnsi="Times New Roman"/>
          <w:sz w:val="26"/>
          <w:szCs w:val="26"/>
        </w:rPr>
        <w:t xml:space="preserve">Chapter Two: A Mother's Dream Without a Classroom</w:t>
      </w:r>
      <w:r>
        <w:rPr>
          <w:rFonts w:ascii="Times New Roman" w:cs="Times New Roman" w:eastAsia="Times New Roman" w:hAnsi="Times New Roman"/>
          <w:sz w:val="26"/>
          <w:szCs w:val="26"/>
        </w:rPr>
        <w:t xml:space="preserve">	5</w:t>
      </w:r>
    </w:p>
    <w:p>
      <w:pPr>
        <w:tabs>
          <w:tab w:val="right" w:pos="9360" w:leader="dot"/>
        </w:tabs>
        <w:spacing w:after="120" w:line="300"/>
      </w:pPr>
      <w:r>
        <w:rPr>
          <w:rFonts w:ascii="Times New Roman" w:cs="Times New Roman" w:eastAsia="Times New Roman" w:hAnsi="Times New Roman"/>
          <w:sz w:val="26"/>
          <w:szCs w:val="26"/>
        </w:rPr>
        <w:t xml:space="preserve">Chapter Three: Academic Struggles and Early Challenges</w:t>
      </w:r>
      <w:r>
        <w:rPr>
          <w:rFonts w:ascii="Times New Roman" w:cs="Times New Roman" w:eastAsia="Times New Roman" w:hAnsi="Times New Roman"/>
          <w:sz w:val="26"/>
          <w:szCs w:val="26"/>
        </w:rPr>
        <w:t xml:space="preserve">	10</w:t>
      </w:r>
    </w:p>
    <w:p>
      <w:pPr>
        <w:tabs>
          <w:tab w:val="right" w:pos="9360" w:leader="dot"/>
        </w:tabs>
        <w:spacing w:after="120" w:line="300"/>
      </w:pPr>
      <w:r>
        <w:rPr>
          <w:rFonts w:ascii="Times New Roman" w:cs="Times New Roman" w:eastAsia="Times New Roman" w:hAnsi="Times New Roman"/>
          <w:sz w:val="26"/>
          <w:szCs w:val="26"/>
        </w:rPr>
        <w:t xml:space="preserve">Chapter Four: Civil Service and Divine Encounter</w:t>
      </w:r>
      <w:r>
        <w:rPr>
          <w:rFonts w:ascii="Times New Roman" w:cs="Times New Roman" w:eastAsia="Times New Roman" w:hAnsi="Times New Roman"/>
          <w:sz w:val="26"/>
          <w:szCs w:val="26"/>
        </w:rPr>
        <w:t xml:space="preserve">	14</w:t>
      </w:r>
    </w:p>
    <w:p>
      <w:pPr>
        <w:tabs>
          <w:tab w:val="right" w:pos="9360" w:leader="dot"/>
        </w:tabs>
        <w:spacing w:after="120" w:line="300"/>
      </w:pPr>
      <w:r>
        <w:rPr>
          <w:rFonts w:ascii="Times New Roman" w:cs="Times New Roman" w:eastAsia="Times New Roman" w:hAnsi="Times New Roman"/>
          <w:sz w:val="26"/>
          <w:szCs w:val="26"/>
        </w:rPr>
        <w:t xml:space="preserve">Chapter Five: The Call and the Cost</w:t>
      </w:r>
      <w:r>
        <w:rPr>
          <w:rFonts w:ascii="Times New Roman" w:cs="Times New Roman" w:eastAsia="Times New Roman" w:hAnsi="Times New Roman"/>
          <w:sz w:val="26"/>
          <w:szCs w:val="26"/>
        </w:rPr>
        <w:t xml:space="preserve">	18</w:t>
      </w:r>
    </w:p>
    <w:p>
      <w:pPr>
        <w:tabs>
          <w:tab w:val="right" w:pos="9360" w:leader="dot"/>
        </w:tabs>
        <w:spacing w:after="120" w:line="300"/>
      </w:pPr>
      <w:r>
        <w:rPr>
          <w:rFonts w:ascii="Times New Roman" w:cs="Times New Roman" w:eastAsia="Times New Roman" w:hAnsi="Times New Roman"/>
          <w:sz w:val="26"/>
          <w:szCs w:val="26"/>
        </w:rPr>
        <w:t xml:space="preserve">Chapter Six: Training, Culture Shock, and Growth</w:t>
      </w:r>
      <w:r>
        <w:rPr>
          <w:rFonts w:ascii="Times New Roman" w:cs="Times New Roman" w:eastAsia="Times New Roman" w:hAnsi="Times New Roman"/>
          <w:sz w:val="26"/>
          <w:szCs w:val="26"/>
        </w:rPr>
        <w:t xml:space="preserve">	22</w:t>
      </w:r>
    </w:p>
    <w:p>
      <w:pPr>
        <w:tabs>
          <w:tab w:val="right" w:pos="9360" w:leader="dot"/>
        </w:tabs>
        <w:spacing w:after="120" w:line="300"/>
      </w:pPr>
      <w:r>
        <w:rPr>
          <w:rFonts w:ascii="Times New Roman" w:cs="Times New Roman" w:eastAsia="Times New Roman" w:hAnsi="Times New Roman"/>
          <w:sz w:val="26"/>
          <w:szCs w:val="26"/>
        </w:rPr>
        <w:t xml:space="preserve">Chapter Seven: Early Ministry and Breakthrough</w:t>
      </w:r>
      <w:r>
        <w:rPr>
          <w:rFonts w:ascii="Times New Roman" w:cs="Times New Roman" w:eastAsia="Times New Roman" w:hAnsi="Times New Roman"/>
          <w:sz w:val="26"/>
          <w:szCs w:val="26"/>
        </w:rPr>
        <w:t xml:space="preserve">	27</w:t>
      </w:r>
    </w:p>
    <w:p>
      <w:pPr>
        <w:tabs>
          <w:tab w:val="right" w:pos="9360" w:leader="dot"/>
        </w:tabs>
        <w:spacing w:after="120" w:line="300"/>
      </w:pPr>
      <w:r>
        <w:rPr>
          <w:rFonts w:ascii="Times New Roman" w:cs="Times New Roman" w:eastAsia="Times New Roman" w:hAnsi="Times New Roman"/>
          <w:sz w:val="26"/>
          <w:szCs w:val="26"/>
        </w:rPr>
        <w:t xml:space="preserve">Chapter Eight: Love, Faith, and Divine Timing</w:t>
      </w:r>
      <w:r>
        <w:rPr>
          <w:rFonts w:ascii="Times New Roman" w:cs="Times New Roman" w:eastAsia="Times New Roman" w:hAnsi="Times New Roman"/>
          <w:sz w:val="26"/>
          <w:szCs w:val="26"/>
        </w:rPr>
        <w:t xml:space="preserve">	30</w:t>
      </w:r>
    </w:p>
    <w:p>
      <w:pPr>
        <w:tabs>
          <w:tab w:val="right" w:pos="9360" w:leader="dot"/>
        </w:tabs>
        <w:spacing w:after="120" w:line="300"/>
      </w:pPr>
      <w:r>
        <w:rPr>
          <w:rFonts w:ascii="Times New Roman" w:cs="Times New Roman" w:eastAsia="Times New Roman" w:hAnsi="Times New Roman"/>
          <w:sz w:val="26"/>
          <w:szCs w:val="26"/>
        </w:rPr>
        <w:t xml:space="preserve">Chapter Nine: Family and Legacy</w:t>
      </w:r>
      <w:r>
        <w:rPr>
          <w:rFonts w:ascii="Times New Roman" w:cs="Times New Roman" w:eastAsia="Times New Roman" w:hAnsi="Times New Roman"/>
          <w:sz w:val="26"/>
          <w:szCs w:val="26"/>
        </w:rPr>
        <w:t xml:space="preserve">	33</w:t>
      </w:r>
    </w:p>
    <w:p>
      <w:pPr>
        <w:tabs>
          <w:tab w:val="right" w:pos="9360" w:leader="dot"/>
        </w:tabs>
        <w:spacing w:after="120" w:line="300"/>
      </w:pPr>
      <w:r>
        <w:rPr>
          <w:rFonts w:ascii="Times New Roman" w:cs="Times New Roman" w:eastAsia="Times New Roman" w:hAnsi="Times New Roman"/>
          <w:sz w:val="26"/>
          <w:szCs w:val="26"/>
        </w:rPr>
        <w:t xml:space="preserve">Chapter Ten: The Pursuit of Knowledge</w:t>
      </w:r>
      <w:r>
        <w:rPr>
          <w:rFonts w:ascii="Times New Roman" w:cs="Times New Roman" w:eastAsia="Times New Roman" w:hAnsi="Times New Roman"/>
          <w:sz w:val="26"/>
          <w:szCs w:val="26"/>
        </w:rPr>
        <w:t xml:space="preserve">	37</w:t>
      </w:r>
    </w:p>
    <w:p>
      <w:pPr>
        <w:tabs>
          <w:tab w:val="right" w:pos="9360" w:leader="dot"/>
        </w:tabs>
        <w:spacing w:after="120" w:line="300"/>
      </w:pPr>
      <w:r>
        <w:rPr>
          <w:rFonts w:ascii="Times New Roman" w:cs="Times New Roman" w:eastAsia="Times New Roman" w:hAnsi="Times New Roman"/>
          <w:sz w:val="26"/>
          <w:szCs w:val="26"/>
        </w:rPr>
        <w:t xml:space="preserve">Chapter Eleven: The Scholar's Vocation: My Scholarship</w:t>
      </w:r>
      <w:r>
        <w:rPr>
          <w:rFonts w:ascii="Times New Roman" w:cs="Times New Roman" w:eastAsia="Times New Roman" w:hAnsi="Times New Roman"/>
          <w:sz w:val="26"/>
          <w:szCs w:val="26"/>
        </w:rPr>
        <w:t xml:space="preserve">	41</w:t>
      </w:r>
    </w:p>
    <w:p>
      <w:pPr>
        <w:tabs>
          <w:tab w:val="right" w:pos="9360" w:leader="dot"/>
        </w:tabs>
        <w:spacing w:after="120" w:line="300"/>
      </w:pPr>
      <w:r>
        <w:rPr>
          <w:rFonts w:ascii="Times New Roman" w:cs="Times New Roman" w:eastAsia="Times New Roman" w:hAnsi="Times New Roman"/>
          <w:sz w:val="26"/>
          <w:szCs w:val="26"/>
        </w:rPr>
        <w:t xml:space="preserve">Chapter Twelve: Ministry Expansion and Leadership</w:t>
      </w:r>
      <w:r>
        <w:rPr>
          <w:rFonts w:ascii="Times New Roman" w:cs="Times New Roman" w:eastAsia="Times New Roman" w:hAnsi="Times New Roman"/>
          <w:sz w:val="26"/>
          <w:szCs w:val="26"/>
        </w:rPr>
        <w:t xml:space="preserve">	50</w:t>
      </w:r>
    </w:p>
    <w:p>
      <w:pPr>
        <w:tabs>
          <w:tab w:val="right" w:pos="9360" w:leader="dot"/>
        </w:tabs>
        <w:spacing w:after="120" w:line="300"/>
      </w:pPr>
      <w:r>
        <w:rPr>
          <w:rFonts w:ascii="Times New Roman" w:cs="Times New Roman" w:eastAsia="Times New Roman" w:hAnsi="Times New Roman"/>
          <w:sz w:val="26"/>
          <w:szCs w:val="26"/>
        </w:rPr>
        <w:t xml:space="preserve">Chapter Thirteen: National Calling and Academic Leadership</w:t>
      </w:r>
      <w:r>
        <w:rPr>
          <w:rFonts w:ascii="Times New Roman" w:cs="Times New Roman" w:eastAsia="Times New Roman" w:hAnsi="Times New Roman"/>
          <w:sz w:val="26"/>
          <w:szCs w:val="26"/>
        </w:rPr>
        <w:t xml:space="preserve">	54</w:t>
      </w:r>
    </w:p>
    <w:p>
      <w:pPr>
        <w:tabs>
          <w:tab w:val="right" w:pos="9360" w:leader="dot"/>
        </w:tabs>
        <w:spacing w:after="120" w:line="300"/>
      </w:pPr>
      <w:r>
        <w:rPr>
          <w:rFonts w:ascii="Times New Roman" w:cs="Times New Roman" w:eastAsia="Times New Roman" w:hAnsi="Times New Roman"/>
          <w:sz w:val="26"/>
          <w:szCs w:val="26"/>
        </w:rPr>
        <w:t xml:space="preserve">Chapter Fourteen: Destiny Fulfilled: Redemption City</w:t>
      </w:r>
      <w:r>
        <w:rPr>
          <w:rFonts w:ascii="Times New Roman" w:cs="Times New Roman" w:eastAsia="Times New Roman" w:hAnsi="Times New Roman"/>
          <w:sz w:val="26"/>
          <w:szCs w:val="26"/>
        </w:rPr>
        <w:t xml:space="preserve">	58</w:t>
      </w:r>
    </w:p>
    <w:p>
      <w:pPr>
        <w:tabs>
          <w:tab w:val="right" w:pos="9360" w:leader="dot"/>
        </w:tabs>
        <w:spacing w:after="120" w:line="300"/>
      </w:pPr>
      <w:r>
        <w:rPr>
          <w:rFonts w:ascii="Times New Roman" w:cs="Times New Roman" w:eastAsia="Times New Roman" w:hAnsi="Times New Roman"/>
          <w:sz w:val="26"/>
          <w:szCs w:val="26"/>
        </w:rPr>
        <w:t xml:space="preserve">Chapter Fifteen: Destiny Helpers and the Gift of Mentors</w:t>
      </w:r>
      <w:r>
        <w:rPr>
          <w:rFonts w:ascii="Times New Roman" w:cs="Times New Roman" w:eastAsia="Times New Roman" w:hAnsi="Times New Roman"/>
          <w:sz w:val="26"/>
          <w:szCs w:val="26"/>
        </w:rPr>
        <w:t xml:space="preserve">	61</w:t>
      </w:r>
    </w:p>
    <w:p>
      <w:pPr>
        <w:tabs>
          <w:tab w:val="right" w:pos="9360" w:leader="dot"/>
        </w:tabs>
        <w:spacing w:after="120" w:line="300"/>
      </w:pPr>
      <w:r>
        <w:rPr>
          <w:rFonts w:ascii="Times New Roman" w:cs="Times New Roman" w:eastAsia="Times New Roman" w:hAnsi="Times New Roman"/>
          <w:sz w:val="26"/>
          <w:szCs w:val="26"/>
        </w:rPr>
        <w:t xml:space="preserve">Chapter Sixteen: The Shepherd Lifestyle: Principles I Live By</w:t>
      </w:r>
      <w:r>
        <w:rPr>
          <w:rFonts w:ascii="Times New Roman" w:cs="Times New Roman" w:eastAsia="Times New Roman" w:hAnsi="Times New Roman"/>
          <w:sz w:val="26"/>
          <w:szCs w:val="26"/>
        </w:rPr>
        <w:t xml:space="preserve">	65</w:t>
      </w:r>
    </w:p>
    <w:p>
      <w:pPr>
        <w:tabs>
          <w:tab w:val="right" w:pos="9360" w:leader="dot"/>
        </w:tabs>
        <w:spacing w:after="120" w:line="300"/>
      </w:pPr>
      <w:r>
        <w:rPr>
          <w:rFonts w:ascii="Times New Roman" w:cs="Times New Roman" w:eastAsia="Times New Roman" w:hAnsi="Times New Roman"/>
          <w:sz w:val="26"/>
          <w:szCs w:val="26"/>
        </w:rPr>
        <w:t xml:space="preserve">Chapter Seventeen: Disciplines of the Secret Place</w:t>
      </w:r>
      <w:r>
        <w:rPr>
          <w:rFonts w:ascii="Times New Roman" w:cs="Times New Roman" w:eastAsia="Times New Roman" w:hAnsi="Times New Roman"/>
          <w:sz w:val="26"/>
          <w:szCs w:val="26"/>
        </w:rPr>
        <w:t xml:space="preserve">	70</w:t>
      </w:r>
    </w:p>
    <w:p>
      <w:pPr>
        <w:tabs>
          <w:tab w:val="right" w:pos="9360" w:leader="dot"/>
        </w:tabs>
        <w:spacing w:after="120" w:line="300"/>
      </w:pPr>
      <w:r>
        <w:rPr>
          <w:rFonts w:ascii="Times New Roman" w:cs="Times New Roman" w:eastAsia="Times New Roman" w:hAnsi="Times New Roman"/>
          <w:sz w:val="26"/>
          <w:szCs w:val="26"/>
        </w:rPr>
        <w:t xml:space="preserve">Chapter Eighteen: Football, Passion, and Purpose</w:t>
      </w:r>
      <w:r>
        <w:rPr>
          <w:rFonts w:ascii="Times New Roman" w:cs="Times New Roman" w:eastAsia="Times New Roman" w:hAnsi="Times New Roman"/>
          <w:sz w:val="26"/>
          <w:szCs w:val="26"/>
        </w:rPr>
        <w:t xml:space="preserve">	74</w:t>
      </w:r>
    </w:p>
    <w:p>
      <w:pPr>
        <w:tabs>
          <w:tab w:val="right" w:pos="9360" w:leader="dot"/>
        </w:tabs>
        <w:spacing w:after="120" w:line="300"/>
      </w:pPr>
      <w:r>
        <w:rPr>
          <w:rFonts w:ascii="Times New Roman" w:cs="Times New Roman" w:eastAsia="Times New Roman" w:hAnsi="Times New Roman"/>
          <w:sz w:val="26"/>
          <w:szCs w:val="26"/>
        </w:rPr>
        <w:t xml:space="preserve">Chapter Nineteen: Continuous Growth</w:t>
      </w:r>
      <w:r>
        <w:rPr>
          <w:rFonts w:ascii="Times New Roman" w:cs="Times New Roman" w:eastAsia="Times New Roman" w:hAnsi="Times New Roman"/>
          <w:sz w:val="26"/>
          <w:szCs w:val="26"/>
        </w:rPr>
        <w:t xml:space="preserve">	78</w:t>
      </w:r>
    </w:p>
    <w:p>
      <w:pPr>
        <w:tabs>
          <w:tab w:val="right" w:pos="9360" w:leader="dot"/>
        </w:tabs>
        <w:spacing w:after="120" w:line="300"/>
      </w:pPr>
      <w:r>
        <w:rPr>
          <w:rFonts w:ascii="Times New Roman" w:cs="Times New Roman" w:eastAsia="Times New Roman" w:hAnsi="Times New Roman"/>
          <w:sz w:val="26"/>
          <w:szCs w:val="26"/>
        </w:rPr>
        <w:t xml:space="preserve">Chapter Twenty: Letters to the Next Generation</w:t>
      </w:r>
      <w:r>
        <w:rPr>
          <w:rFonts w:ascii="Times New Roman" w:cs="Times New Roman" w:eastAsia="Times New Roman" w:hAnsi="Times New Roman"/>
          <w:sz w:val="26"/>
          <w:szCs w:val="26"/>
        </w:rPr>
        <w:t xml:space="preserve">	81</w:t>
      </w:r>
    </w:p>
    <w:p>
      <w:pPr>
        <w:tabs>
          <w:tab w:val="right" w:pos="9360" w:leader="dot"/>
        </w:tabs>
        <w:spacing w:after="120" w:line="300"/>
      </w:pPr>
      <w:r>
        <w:rPr>
          <w:rFonts w:ascii="Times New Roman" w:cs="Times New Roman" w:eastAsia="Times New Roman" w:hAnsi="Times New Roman"/>
          <w:sz w:val="26"/>
          <w:szCs w:val="26"/>
        </w:rPr>
        <w:t xml:space="preserve">Conclusion: The Hand of God in My Story</w:t>
      </w:r>
      <w:r>
        <w:rPr>
          <w:rFonts w:ascii="Times New Roman" w:cs="Times New Roman" w:eastAsia="Times New Roman" w:hAnsi="Times New Roman"/>
          <w:sz w:val="26"/>
          <w:szCs w:val="26"/>
        </w:rPr>
        <w:t xml:space="preserve">	85</w:t>
      </w:r>
    </w:p>
    <w:p>
      <w:pPr>
        <w:tabs>
          <w:tab w:val="right" w:pos="9360" w:leader="dot"/>
        </w:tabs>
        <w:spacing w:after="120" w:line="300"/>
      </w:pPr>
      <w:r>
        <w:rPr>
          <w:rFonts w:ascii="Times New Roman" w:cs="Times New Roman" w:eastAsia="Times New Roman" w:hAnsi="Times New Roman"/>
          <w:sz w:val="26"/>
          <w:szCs w:val="26"/>
        </w:rPr>
        <w:t xml:space="preserve">Epilogue: Lessons for the Journey</w:t>
      </w:r>
      <w:r>
        <w:rPr>
          <w:rFonts w:ascii="Times New Roman" w:cs="Times New Roman" w:eastAsia="Times New Roman" w:hAnsi="Times New Roman"/>
          <w:sz w:val="26"/>
          <w:szCs w:val="26"/>
        </w:rPr>
        <w:t xml:space="preserve">	88</w:t>
      </w:r>
    </w:p>
    <w:p>
      <w:pPr>
        <w:tabs>
          <w:tab w:val="right" w:pos="9360" w:leader="dot"/>
        </w:tabs>
        <w:spacing w:after="120" w:line="300"/>
      </w:pPr>
      <w:r>
        <w:rPr>
          <w:rFonts w:ascii="Times New Roman" w:cs="Times New Roman" w:eastAsia="Times New Roman" w:hAnsi="Times New Roman"/>
          <w:sz w:val="26"/>
          <w:szCs w:val="26"/>
        </w:rPr>
        <w:t xml:space="preserve">Appendix: Chronology of Key Events</w:t>
      </w:r>
      <w:r>
        <w:rPr>
          <w:rFonts w:ascii="Times New Roman" w:cs="Times New Roman" w:eastAsia="Times New Roman" w:hAnsi="Times New Roman"/>
          <w:sz w:val="26"/>
          <w:szCs w:val="26"/>
        </w:rPr>
        <w:t xml:space="preserve">	91</w:t>
      </w:r>
    </w:p>
    <w:p>
      <w:pPr>
        <w:sectPr>
          <w:footerReference w:type="default" r:id="rId7"/>
          <w:footerReference w:type="first" r:id="rId8"/>
          <w:pgSz w:w="12240" w:h="15840" w:orient="portrait"/>
          <w:pgMar w:top="1440" w:right="1440" w:bottom="1440" w:left="1440" w:header="720" w:footer="720" w:gutter="0"/>
          <w:pgNumType w:start="1" w:fmt="lowerRoman"/>
          <w:titlePg/>
          <w:docGrid w:linePitch="360"/>
        </w:sectPr>
      </w:pPr>
    </w:p>
    <w:p>
      <w:pPr>
        <w:pStyle w:val="Heading1"/>
        <w:spacing w:after="120" w:before="1200"/>
        <w:jc w:val="center"/>
      </w:pPr>
      <w:r>
        <w:rPr>
          <w:rFonts w:ascii="Times New Roman" w:cs="Times New Roman" w:eastAsia="Times New Roman" w:hAnsi="Times New Roman"/>
          <w:b/>
          <w:bCs/>
          <w:color w:val="B8860B"/>
          <w:spacing w:val="40"/>
          <w:sz w:val="26"/>
          <w:szCs w:val="26"/>
        </w:rPr>
        <w:t xml:space="preserve">CHAPTER ONE</w:t>
      </w:r>
    </w:p>
    <w:p>
      <w:pPr>
        <w:spacing w:after="200"/>
        <w:jc w:val="center"/>
      </w:pPr>
      <w:r>
        <w:rPr>
          <w:rFonts w:ascii="Times New Roman" w:cs="Times New Roman" w:eastAsia="Times New Roman" w:hAnsi="Times New Roman"/>
          <w:b/>
          <w:bCs/>
          <w:color w:val="1F3864"/>
          <w:sz w:val="40"/>
          <w:szCs w:val="40"/>
        </w:rPr>
        <w:t xml:space="preserve">Roots and Identity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 was born on Sunday, 3 May 1981, in Torugbene Town, into a large family of thirteen children: nine boys and four girls. As the eleventh child, my arrival carried both cultural and spiritual significance. In a family of such size, every child's place mattered, shaping identity and destiny in ways that were often unseen at the time. My entry into this household was not accidental; it was part of a divine narrative that would unfold over the years.</w:t>
      </w:r>
    </w:p>
    <w:p>
      <w:pPr>
        <w:keepNext/>
        <w:spacing w:after="120" w:before="240" w:line="300"/>
      </w:pPr>
      <w:r>
        <w:rPr>
          <w:rFonts w:ascii="Times New Roman" w:cs="Times New Roman" w:eastAsia="Times New Roman" w:hAnsi="Times New Roman"/>
          <w:b/>
          <w:bCs/>
          <w:color w:val="1F3864"/>
          <w:sz w:val="28"/>
          <w:szCs w:val="28"/>
        </w:rPr>
        <w:t xml:space="preserve">A Large Household</w:t>
      </w:r>
    </w:p>
    <w:p>
      <w:pPr>
        <w:spacing w:after="160" w:line="360" w:lineRule="auto"/>
        <w:jc w:val="both"/>
      </w:pPr>
      <w:r>
        <w:rPr>
          <w:rFonts w:ascii="Times New Roman" w:cs="Times New Roman" w:eastAsia="Times New Roman" w:hAnsi="Times New Roman"/>
          <w:sz w:val="28"/>
          <w:szCs w:val="28"/>
        </w:rPr>
        <w:t xml:space="preserve">To grow up as one of thirteen children is to learn very early that life is shared. Nothing in our home belonged to one person alone. Food was shared, space was shared, clothing passed from one child to the next, and even attention had to be shared among many voices. Some people imagine that a child in such a family is easily lost in the crowd, and in some ways that is true. Yet I also found that a large family is a school of its own. It teaches patience, because you must wait your turn. It teaches negotiation, because you must learn to live with many personalities. It teaches loyalty, because in the end the family stands together against the world.</w:t>
      </w:r>
    </w:p>
    <w:p>
      <w:pPr>
        <w:spacing w:after="160" w:line="360" w:lineRule="auto"/>
        <w:jc w:val="both"/>
      </w:pPr>
      <w:r>
        <w:rPr>
          <w:rFonts w:ascii="Times New Roman" w:cs="Times New Roman" w:eastAsia="Times New Roman" w:hAnsi="Times New Roman"/>
          <w:sz w:val="28"/>
          <w:szCs w:val="28"/>
        </w:rPr>
        <w:t xml:space="preserve">As the eleventh child, I stood near the end of the line. By the time I became aware of the world around me, many of my elder siblings were already making their way through school, and the household conversations were full of examinations, admissions, fees, and results. I did not understand all of it, but I understood that education mattered in our home. It was spoken of with a seriousness that was almost sacred. Only later would I understand how deeply that seriousness came from my mother, a woman who had never been to school herself.</w:t>
      </w:r>
    </w:p>
    <w:p>
      <w:pPr>
        <w:spacing w:after="160" w:line="360" w:lineRule="auto"/>
        <w:jc w:val="both"/>
      </w:pPr>
      <w:r>
        <w:rPr>
          <w:rFonts w:ascii="Times New Roman" w:cs="Times New Roman" w:eastAsia="Times New Roman" w:hAnsi="Times New Roman"/>
          <w:sz w:val="28"/>
          <w:szCs w:val="28"/>
        </w:rPr>
        <w:t xml:space="preserve">Being near the end of the line also meant that I lived in the shadow of older brothers and sisters whose achievements were already known. Teachers who had taught them expected the same from me. Relatives compared us. Neighbours asked whether I would become like this brother or that sister. In a later chapter I will tell how that comparison became painful when my own results did not measure up. But at the beginning, it simply meant that I belonged to a family with a name, and that the name carried expectations.</w:t>
      </w:r>
    </w:p>
    <w:p>
      <w:pPr>
        <w:keepNext/>
        <w:spacing w:after="120" w:before="240" w:line="300"/>
      </w:pPr>
      <w:r>
        <w:rPr>
          <w:rFonts w:ascii="Times New Roman" w:cs="Times New Roman" w:eastAsia="Times New Roman" w:hAnsi="Times New Roman"/>
          <w:b/>
          <w:bCs/>
          <w:color w:val="1F3864"/>
          <w:sz w:val="28"/>
          <w:szCs w:val="28"/>
        </w:rPr>
        <w:t xml:space="preserve">The Meaning of a Name</w:t>
      </w:r>
    </w:p>
    <w:p>
      <w:pPr>
        <w:spacing w:after="160" w:line="360" w:lineRule="auto"/>
        <w:jc w:val="both"/>
      </w:pPr>
      <w:r>
        <w:rPr>
          <w:rFonts w:ascii="Times New Roman" w:cs="Times New Roman" w:eastAsia="Times New Roman" w:hAnsi="Times New Roman"/>
          <w:sz w:val="28"/>
          <w:szCs w:val="28"/>
        </w:rPr>
        <w:t xml:space="preserve">My name, Ebimobo-Owei Donatus, is deeply symbolic. From childhood, I was affectionately called "Kolo," a pet name meaning "one who brings sweetness and joy." That name became more than a casual nickname; it was a prophetic descriptor of my life's impact. Everywhere I have gone, I have seen the truth of that name manifest, bringing joy, transformation, and encouragement to others. What began as a simple cultural expression grew into a spiritual identity, reminding me that names carry weight and purpose.</w:t>
      </w:r>
    </w:p>
    <w:p>
      <w:pPr>
        <w:spacing w:after="160" w:line="360" w:lineRule="auto"/>
        <w:jc w:val="both"/>
      </w:pPr>
      <w:r>
        <w:rPr>
          <w:rFonts w:ascii="Times New Roman" w:cs="Times New Roman" w:eastAsia="Times New Roman" w:hAnsi="Times New Roman"/>
          <w:sz w:val="28"/>
          <w:szCs w:val="28"/>
        </w:rPr>
        <w:t xml:space="preserve">In African tradition, a name is never merely a label. It is a record of circumstances, a prayer for the future, and sometimes a declaration of faith. Parents name their children after what God has done, after what they hope God will do, or after the conditions surrounding the birth. To call a child by name every day is to repeat that prayer every day. When my family called me "Kolo," they were, perhaps without realising it, speaking a blessing over me hundreds of times each year.</w:t>
      </w:r>
    </w:p>
    <w:p>
      <w:pPr>
        <w:spacing w:after="160" w:line="360" w:lineRule="auto"/>
        <w:jc w:val="both"/>
      </w:pPr>
      <w:r>
        <w:rPr>
          <w:rFonts w:ascii="Times New Roman" w:cs="Times New Roman" w:eastAsia="Times New Roman" w:hAnsi="Times New Roman"/>
          <w:sz w:val="28"/>
          <w:szCs w:val="28"/>
        </w:rPr>
        <w:t xml:space="preserve">This African understanding of names finds strong support in the Old Testament, the part of Scripture to which I would later devote my academic life. Hannah named her son Samuel because she had asked him of the Lord. Rachel, dying in childbirth, named her son Ben-oni, "son of my sorrow," but Jacob renamed him Benjamin, "son of the right hand," refusing to let sorrow define the child's destiny. God Himself changed Abram's name to Abraham and Jacob's name to Israel, signalling a new identity and a new future. Names in the Bible are windows into destiny. I did not know any of this as a small boy, but I lived under the power of it.</w:t>
      </w:r>
    </w:p>
    <w:p>
      <w:pPr>
        <w:keepNext/>
        <w:spacing w:after="120" w:before="240" w:line="300"/>
      </w:pPr>
      <w:r>
        <w:rPr>
          <w:rFonts w:ascii="Times New Roman" w:cs="Times New Roman" w:eastAsia="Times New Roman" w:hAnsi="Times New Roman"/>
          <w:b/>
          <w:bCs/>
          <w:color w:val="1F3864"/>
          <w:sz w:val="28"/>
          <w:szCs w:val="28"/>
        </w:rPr>
        <w:t xml:space="preserve">My Father's Faith</w:t>
      </w:r>
    </w:p>
    <w:p>
      <w:pPr>
        <w:spacing w:after="160" w:line="360" w:lineRule="auto"/>
        <w:jc w:val="both"/>
      </w:pPr>
      <w:r>
        <w:rPr>
          <w:rFonts w:ascii="Times New Roman" w:cs="Times New Roman" w:eastAsia="Times New Roman" w:hAnsi="Times New Roman"/>
          <w:sz w:val="28"/>
          <w:szCs w:val="28"/>
        </w:rPr>
        <w:t xml:space="preserve">My father, a devout Catholic, named me Donatus after an early Church bishop. At the time, it seemed like a straightforward religious naming, a way of honouring the faith he cherished. Yet as the years passed, I began to see that this act was more than symbolic; it was prophetic. The name foreshadowed my eventual calling into pastoral ministry, a reminder that God often plants seeds of destiny in the ordinary choices of parents. What appeared to be a simple gesture of devotion became a marker of divine intention, shaping the course of my life and ministry.</w:t>
      </w:r>
    </w:p>
    <w:p>
      <w:pPr>
        <w:spacing w:after="160" w:line="360" w:lineRule="auto"/>
        <w:jc w:val="both"/>
      </w:pPr>
      <w:r>
        <w:rPr>
          <w:rFonts w:ascii="Times New Roman" w:cs="Times New Roman" w:eastAsia="Times New Roman" w:hAnsi="Times New Roman"/>
          <w:sz w:val="28"/>
          <w:szCs w:val="28"/>
        </w:rPr>
        <w:t xml:space="preserve">The name Donatus itself comes from a Latin root that means "given." Looking back, I find this meaning striking. My life has been one long testimony of things given: grace given where I deserved failure, opportunities given where I had no connections, provision given where I had no money, and a calling given where I had no qualification. Even my life itself, I have come to understand, was given to God's service long before I consciously surrendered it.</w:t>
      </w:r>
    </w:p>
    <w:p>
      <w:pPr>
        <w:spacing w:after="160" w:line="360" w:lineRule="auto"/>
        <w:jc w:val="both"/>
      </w:pPr>
      <w:r>
        <w:rPr>
          <w:rFonts w:ascii="Times New Roman" w:cs="Times New Roman" w:eastAsia="Times New Roman" w:hAnsi="Times New Roman"/>
          <w:sz w:val="28"/>
          <w:szCs w:val="28"/>
        </w:rPr>
        <w:t xml:space="preserve">My father's devotion also gave me an early sense that God was real and that faith was to be taken seriously. Though my own spiritual journey would later lead me to a personal encounter with Christ and into the Pentecostal tradition of the Redeemed Christian Church of God, I have never despised the reverence for God that I first saw in my father. He taught me, by example, that faith is not a hobby but a way of life. Many of the seeds that later sprouted in my ministry were planted in the soil of his piety.</w:t>
      </w:r>
    </w:p>
    <w:p>
      <w:pPr>
        <w:keepNext/>
        <w:spacing w:after="120" w:before="240" w:line="300"/>
      </w:pPr>
      <w:r>
        <w:rPr>
          <w:rFonts w:ascii="Times New Roman" w:cs="Times New Roman" w:eastAsia="Times New Roman" w:hAnsi="Times New Roman"/>
          <w:b/>
          <w:bCs/>
          <w:color w:val="1F3864"/>
          <w:sz w:val="28"/>
          <w:szCs w:val="28"/>
        </w:rPr>
        <w:t xml:space="preserve">Two Parents, One Legacy</w:t>
      </w:r>
    </w:p>
    <w:p>
      <w:pPr>
        <w:spacing w:after="160" w:line="360" w:lineRule="auto"/>
        <w:jc w:val="both"/>
      </w:pPr>
      <w:r>
        <w:rPr>
          <w:rFonts w:ascii="Times New Roman" w:cs="Times New Roman" w:eastAsia="Times New Roman" w:hAnsi="Times New Roman"/>
          <w:sz w:val="28"/>
          <w:szCs w:val="28"/>
        </w:rPr>
        <w:t xml:space="preserve">If my father gave me a name that pointed toward ministry, my mother gave me a hunger that pointed toward learning. Between the two of them, the shape of my life was already being drawn: a pastor and a scholar, a shepherd who teaches. Today I coach young footballers at an academy that bears their names, the Thomas Caro Football Academy, and every time I stand on that field I am reminded that everything I do stands on foundations they laid.</w:t>
      </w:r>
    </w:p>
    <w:p>
      <w:pPr>
        <w:spacing w:after="160" w:line="360" w:lineRule="auto"/>
        <w:jc w:val="both"/>
      </w:pPr>
      <w:r>
        <w:rPr>
          <w:rFonts w:ascii="Times New Roman" w:cs="Times New Roman" w:eastAsia="Times New Roman" w:hAnsi="Times New Roman"/>
          <w:sz w:val="28"/>
          <w:szCs w:val="28"/>
        </w:rPr>
        <w:t xml:space="preserve">I have come to believe that no one is self-made. We are all, in some measure, the product of the faith, sacrifice, and aspirations of those who came before us. My roots are not merely a matter of geography or genealogy; they are the spiritual and moral inheritance that has carried me through every season. Before I tell of my own struggles and victories, I must first tell of the woman whose dream made them possible.</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Your beginnings do not determine your ending, but they do shape the tools you carry. Take time to honour the names, the faith, and the sacrifices that brought you into being. Ask God to show you what seeds He planted in your early years that are waiting to bear fruit. "Before I formed thee in the belly I knew thee; and before thou camest forth out of the womb I sanctified thee" (Jeremiah 1:5,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TWO</w:t>
      </w:r>
    </w:p>
    <w:p>
      <w:pPr>
        <w:spacing w:after="200"/>
        <w:jc w:val="center"/>
      </w:pPr>
      <w:r>
        <w:rPr>
          <w:rFonts w:ascii="Times New Roman" w:cs="Times New Roman" w:eastAsia="Times New Roman" w:hAnsi="Times New Roman"/>
          <w:b/>
          <w:bCs/>
          <w:color w:val="1F3864"/>
          <w:sz w:val="40"/>
          <w:szCs w:val="40"/>
        </w:rPr>
        <w:t xml:space="preserve">A Mother's Dream Without a Classroom</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There is a kind of wisdom that no university can award, and there is a kind of vision that no classroom can teach. My mother possessed both. She never attended the four walls of a school. She could not sit for an examination, fill an admission form, or read the report cards her children brought home. Yet out of her thirteen children, eleven graduated from the university. When I tell people this, they often pause in disbelief. How could a woman who never went to school produce a household of graduates? The answer, I have come to understand, lies not in what she knew but in what she believed.</w:t>
      </w:r>
    </w:p>
    <w:p>
      <w:pPr>
        <w:keepNext/>
        <w:spacing w:after="120" w:before="240" w:line="300"/>
      </w:pPr>
      <w:r>
        <w:rPr>
          <w:rFonts w:ascii="Times New Roman" w:cs="Times New Roman" w:eastAsia="Times New Roman" w:hAnsi="Times New Roman"/>
          <w:b/>
          <w:bCs/>
          <w:color w:val="1F3864"/>
          <w:sz w:val="28"/>
          <w:szCs w:val="28"/>
        </w:rPr>
        <w:t xml:space="preserve">An Aspiration Larger Than Her Own Life</w:t>
      </w:r>
    </w:p>
    <w:p>
      <w:pPr>
        <w:spacing w:after="160" w:line="360" w:lineRule="auto"/>
        <w:jc w:val="both"/>
      </w:pPr>
      <w:r>
        <w:rPr>
          <w:rFonts w:ascii="Times New Roman" w:cs="Times New Roman" w:eastAsia="Times New Roman" w:hAnsi="Times New Roman"/>
          <w:sz w:val="28"/>
          <w:szCs w:val="28"/>
        </w:rPr>
        <w:t xml:space="preserve">My mother belonged to a generation and a setting in which many girls were not sent to school. The reasons were many: poverty, tradition, the demands of the household, and the widespread belief that a girl's education was a poor investment. Whatever the reasons in her own case, the doors of formal education never opened to her. She could have accepted that as the natural order of things and passed the same limitation on to her children. Many did. She refused.</w:t>
      </w:r>
    </w:p>
    <w:p>
      <w:pPr>
        <w:spacing w:after="160" w:line="360" w:lineRule="auto"/>
        <w:jc w:val="both"/>
      </w:pPr>
      <w:r>
        <w:rPr>
          <w:rFonts w:ascii="Times New Roman" w:cs="Times New Roman" w:eastAsia="Times New Roman" w:hAnsi="Times New Roman"/>
          <w:sz w:val="28"/>
          <w:szCs w:val="28"/>
        </w:rPr>
        <w:t xml:space="preserve">Instead of allowing her own lack of schooling to become a ceiling for her children, she turned it into a foundation. What she did not receive, she determined to give. It is one thing to want for your children what you yourself enjoyed; it is a far greater thing to want for them what you were denied. That second kind of desire is costly, because it requires a person to invest in a world she will never fully enter. My mother invested in classrooms she would never sit in, in books she would never read, and in certificates whose words she could not pronounce. That is faith of a rare kind.</w:t>
      </w:r>
    </w:p>
    <w:p>
      <w:pPr>
        <w:keepNext/>
        <w:spacing w:after="120" w:before="240" w:line="300"/>
      </w:pPr>
      <w:r>
        <w:rPr>
          <w:rFonts w:ascii="Times New Roman" w:cs="Times New Roman" w:eastAsia="Times New Roman" w:hAnsi="Times New Roman"/>
          <w:b/>
          <w:bCs/>
          <w:color w:val="1F3864"/>
          <w:sz w:val="28"/>
          <w:szCs w:val="28"/>
        </w:rPr>
        <w:t xml:space="preserve">Education as a Household Conviction</w:t>
      </w:r>
    </w:p>
    <w:p>
      <w:pPr>
        <w:spacing w:after="160" w:line="360" w:lineRule="auto"/>
        <w:jc w:val="both"/>
      </w:pPr>
      <w:r>
        <w:rPr>
          <w:rFonts w:ascii="Times New Roman" w:cs="Times New Roman" w:eastAsia="Times New Roman" w:hAnsi="Times New Roman"/>
          <w:sz w:val="28"/>
          <w:szCs w:val="28"/>
        </w:rPr>
        <w:t xml:space="preserve">In our home, education was not optional. It was spoken of as the way out, the way up, and the way forward. My mother understood, perhaps better than many educated people, that learning was the key that could unlock doors that had been shut against her. She pressed that conviction into every one of her children. She did not have the words of an educationist, but she had the instinct of a visionary.</w:t>
      </w:r>
    </w:p>
    <w:p>
      <w:pPr>
        <w:spacing w:after="160" w:line="360" w:lineRule="auto"/>
        <w:jc w:val="both"/>
      </w:pPr>
      <w:r>
        <w:rPr>
          <w:rFonts w:ascii="Times New Roman" w:cs="Times New Roman" w:eastAsia="Times New Roman" w:hAnsi="Times New Roman"/>
          <w:sz w:val="28"/>
          <w:szCs w:val="28"/>
        </w:rPr>
        <w:t xml:space="preserve">I have often reflected on how she sustained this vision in a household of thirteen children, with the financial constraints I will describe in later chapters. School fees, uniforms, books, and transport do not multiply easily across so many children. There must have been countless occasions when it would have been easier to keep one child at home, to delay another, or to choose trade over school. Yet one after another, her children passed through primary school, secondary school, and on to the university. Each graduation was not merely the achievement of a child; it was a victory for a mother's persistence.</w:t>
      </w:r>
    </w:p>
    <w:p>
      <w:pPr>
        <w:spacing w:after="160" w:line="360" w:lineRule="auto"/>
        <w:jc w:val="both"/>
      </w:pPr>
      <w:r>
        <w:rPr>
          <w:rFonts w:ascii="Times New Roman" w:cs="Times New Roman" w:eastAsia="Times New Roman" w:hAnsi="Times New Roman"/>
          <w:sz w:val="28"/>
          <w:szCs w:val="28"/>
        </w:rPr>
        <w:t xml:space="preserve">What strikes me most, as an adult and now as an educator, is that she measured success not by her own understanding of the subjects but by her children's commitment to them. She could not check our homework, but she could check our seriousness. She could not read our results, but she could read our faces. She knew when a child was drifting, and she knew when a child was striving. Her standard was not the content of learning but the character of the learner.</w:t>
      </w:r>
    </w:p>
    <w:p>
      <w:pPr>
        <w:keepNext/>
        <w:spacing w:after="120" w:before="240" w:line="300"/>
      </w:pPr>
      <w:r>
        <w:rPr>
          <w:rFonts w:ascii="Times New Roman" w:cs="Times New Roman" w:eastAsia="Times New Roman" w:hAnsi="Times New Roman"/>
          <w:b/>
          <w:bCs/>
          <w:color w:val="1F3864"/>
          <w:sz w:val="28"/>
          <w:szCs w:val="28"/>
        </w:rPr>
        <w:t xml:space="preserve">The Power of an Unlettered Example</w:t>
      </w:r>
    </w:p>
    <w:p>
      <w:pPr>
        <w:spacing w:after="160" w:line="360" w:lineRule="auto"/>
        <w:jc w:val="both"/>
      </w:pPr>
      <w:r>
        <w:rPr>
          <w:rFonts w:ascii="Times New Roman" w:cs="Times New Roman" w:eastAsia="Times New Roman" w:hAnsi="Times New Roman"/>
          <w:sz w:val="28"/>
          <w:szCs w:val="28"/>
        </w:rPr>
        <w:t xml:space="preserve">In the language of education, we speak of the "hidden curriculum": the values and attitudes that children learn not from textbooks but from the environment around them. My mother's life was a hidden curriculum. From her we learned that lack of opportunity is not an excuse for lack of ambition. We learned that one generation's limitation can become the next generation's launching pad. We learned that dignity does not depend on certificates, but that certificates can open doors to serve with dignity.</w:t>
      </w:r>
    </w:p>
    <w:p>
      <w:pPr>
        <w:spacing w:after="160" w:line="360" w:lineRule="auto"/>
        <w:jc w:val="both"/>
      </w:pPr>
      <w:r>
        <w:rPr>
          <w:rFonts w:ascii="Times New Roman" w:cs="Times New Roman" w:eastAsia="Times New Roman" w:hAnsi="Times New Roman"/>
          <w:sz w:val="28"/>
          <w:szCs w:val="28"/>
        </w:rPr>
        <w:t xml:space="preserve">Her example inspired not only me but the rest of her children. Each of us, in our own way, carried her dream forward. The elder ones set the pace, and those of us who came later felt the weight of that tradition. When I was struggling in school, it was not only my own failure that troubled me; it was the sense that I might become the one who broke the chain that my mother had worked so hard to forge. That quiet pressure, though painful at times, was one of the forces that eventually pushed me forward.</w:t>
      </w:r>
    </w:p>
    <w:p>
      <w:pPr>
        <w:spacing w:after="160" w:line="360" w:lineRule="auto"/>
        <w:jc w:val="both"/>
      </w:pPr>
      <w:r>
        <w:rPr>
          <w:rFonts w:ascii="Times New Roman" w:cs="Times New Roman" w:eastAsia="Times New Roman" w:hAnsi="Times New Roman"/>
          <w:sz w:val="28"/>
          <w:szCs w:val="28"/>
        </w:rPr>
        <w:t xml:space="preserve">Today, when I think of the eleven university graduates who came out of her home, I do not see eleven separate achievements. I see one woman's vision multiplied eleven times. Her influence continues beyond us, into her grandchildren, many of whom are now in school, and into the students whom her children teach, pastor, and mentor. When I stand before postgraduate students at the Redeemed Christian Theological College, I am, in a sense, carrying my mother's aspiration into rooms she never imagined.</w:t>
      </w:r>
    </w:p>
    <w:p>
      <w:pPr>
        <w:keepNext/>
        <w:spacing w:after="120" w:before="240" w:line="300"/>
      </w:pPr>
      <w:r>
        <w:rPr>
          <w:rFonts w:ascii="Times New Roman" w:cs="Times New Roman" w:eastAsia="Times New Roman" w:hAnsi="Times New Roman"/>
          <w:b/>
          <w:bCs/>
          <w:color w:val="1F3864"/>
          <w:sz w:val="28"/>
          <w:szCs w:val="28"/>
        </w:rPr>
        <w:t xml:space="preserve">Mothers of Faith in Scripture</w:t>
      </w:r>
    </w:p>
    <w:p>
      <w:pPr>
        <w:spacing w:after="160" w:line="360" w:lineRule="auto"/>
        <w:jc w:val="both"/>
      </w:pPr>
      <w:r>
        <w:rPr>
          <w:rFonts w:ascii="Times New Roman" w:cs="Times New Roman" w:eastAsia="Times New Roman" w:hAnsi="Times New Roman"/>
          <w:sz w:val="28"/>
          <w:szCs w:val="28"/>
        </w:rPr>
        <w:t xml:space="preserve">As an Old Testament scholar, I cannot reflect on my mother's story without thinking of the mothers of Scripture whose faith shaped the destiny of nations. Jochebed, the mother of Moses, lived as a slave in Egypt with no power and no platform. Yet by faith she hid her son, placed him in an ark of bulrushes, and later nursed him in his early years. Moses would be "learned in all the wisdom of the Egyptians" (Acts 7:22), but the foundations of his identity and faith were laid by a mother who had no Egyptian education at all.</w:t>
      </w:r>
    </w:p>
    <w:p>
      <w:pPr>
        <w:spacing w:after="160" w:line="360" w:lineRule="auto"/>
        <w:jc w:val="both"/>
      </w:pPr>
      <w:r>
        <w:rPr>
          <w:rFonts w:ascii="Times New Roman" w:cs="Times New Roman" w:eastAsia="Times New Roman" w:hAnsi="Times New Roman"/>
          <w:sz w:val="28"/>
          <w:szCs w:val="28"/>
        </w:rPr>
        <w:t xml:space="preserve">Hannah was a woman without status, mocked by her rival and misunderstood by her priest. Yet she prayed Samuel into existence and then dedicated him to the Lord, bringing him to Shiloh to be trained under Eli. Her song in 1 Samuel 2 is one of the great theological poems of the Old Testament, declaring that the Lord "raiseth up the poor out of the dust, and lifteth up the beggar from the dunghill, to set them among princes" (1 Samuel 2:8, KJV). Hannah did not train Samuel as a prophet, but she positioned him where he could become one.</w:t>
      </w:r>
    </w:p>
    <w:p>
      <w:pPr>
        <w:spacing w:after="160" w:line="360" w:lineRule="auto"/>
        <w:jc w:val="both"/>
      </w:pPr>
      <w:r>
        <w:rPr>
          <w:rFonts w:ascii="Times New Roman" w:cs="Times New Roman" w:eastAsia="Times New Roman" w:hAnsi="Times New Roman"/>
          <w:sz w:val="28"/>
          <w:szCs w:val="28"/>
        </w:rPr>
        <w:t xml:space="preserve">In the New Testament, Paul reminded Timothy of the "unfeigned faith" that dwelt first in his grandmother Lois and his mother Eunice (2 Timothy 1:5). Timothy became a pastor, a teacher, and a trusted co-worker of the apostle, but the roots of his ministry were in a home where women passed faith from one generation to the next.</w:t>
      </w:r>
    </w:p>
    <w:p>
      <w:pPr>
        <w:spacing w:after="160" w:line="360" w:lineRule="auto"/>
        <w:jc w:val="both"/>
      </w:pPr>
      <w:r>
        <w:rPr>
          <w:rFonts w:ascii="Times New Roman" w:cs="Times New Roman" w:eastAsia="Times New Roman" w:hAnsi="Times New Roman"/>
          <w:sz w:val="28"/>
          <w:szCs w:val="28"/>
        </w:rPr>
        <w:t xml:space="preserve">The virtuous woman of Proverbs 31 is praised not for her formal learning but for her wisdom, diligence, and fear of the Lord: "Her children arise up, and call her blessed" (Proverbs 31:28, KJV). My mother's children arise up and call her blessed, not only with words but with lives that bear the fruit of her sacrifice.</w:t>
      </w:r>
    </w:p>
    <w:p>
      <w:pPr>
        <w:keepNext/>
        <w:spacing w:after="120" w:before="240" w:line="300"/>
      </w:pPr>
      <w:r>
        <w:rPr>
          <w:rFonts w:ascii="Times New Roman" w:cs="Times New Roman" w:eastAsia="Times New Roman" w:hAnsi="Times New Roman"/>
          <w:b/>
          <w:bCs/>
          <w:color w:val="1F3864"/>
          <w:sz w:val="28"/>
          <w:szCs w:val="28"/>
        </w:rPr>
        <w:t xml:space="preserve">What My Mother Taught Me About Education</w:t>
      </w:r>
    </w:p>
    <w:p>
      <w:pPr>
        <w:spacing w:after="160" w:line="360" w:lineRule="auto"/>
        <w:jc w:val="both"/>
      </w:pPr>
      <w:r>
        <w:rPr>
          <w:rFonts w:ascii="Times New Roman" w:cs="Times New Roman" w:eastAsia="Times New Roman" w:hAnsi="Times New Roman"/>
          <w:sz w:val="28"/>
          <w:szCs w:val="28"/>
        </w:rPr>
        <w:t xml:space="preserve">My mother's example has shaped my own philosophy of education in three important ways.</w:t>
      </w:r>
    </w:p>
    <w:p>
      <w:pPr>
        <w:spacing w:after="160" w:line="360" w:lineRule="auto"/>
        <w:jc w:val="both"/>
      </w:pPr>
      <w:r>
        <w:rPr>
          <w:rFonts w:ascii="Times New Roman" w:cs="Times New Roman" w:eastAsia="Times New Roman" w:hAnsi="Times New Roman"/>
          <w:sz w:val="28"/>
          <w:szCs w:val="28"/>
        </w:rPr>
        <w:t xml:space="preserve">First, she taught me that education is a matter of aspiration before it is a matter of ability. Many children fail not because they cannot learn but because no one has helped them believe that learning is worth the struggle. My mother supplied that belief in abundance. As a teacher, I try to do the same for my students, especially those who, like me, have a history of struggle.</w:t>
      </w:r>
    </w:p>
    <w:p>
      <w:pPr>
        <w:spacing w:after="160" w:line="360" w:lineRule="auto"/>
        <w:jc w:val="both"/>
      </w:pPr>
      <w:r>
        <w:rPr>
          <w:rFonts w:ascii="Times New Roman" w:cs="Times New Roman" w:eastAsia="Times New Roman" w:hAnsi="Times New Roman"/>
          <w:sz w:val="28"/>
          <w:szCs w:val="28"/>
        </w:rPr>
        <w:t xml:space="preserve">Second, she taught me that education is a family and community enterprise. No child graduates alone. Behind every graduate stands a network of sacrifices: parents who went without, siblings who helped with fees, relatives who offered accommodation, and communities that encouraged. In our home, the older ones helped the younger ones, and the success of one became the resource of another. This is why I believe so strongly in mentoring and in building institutions that support learners holistically.</w:t>
      </w:r>
    </w:p>
    <w:p>
      <w:pPr>
        <w:spacing w:after="160" w:line="360" w:lineRule="auto"/>
        <w:jc w:val="both"/>
      </w:pPr>
      <w:r>
        <w:rPr>
          <w:rFonts w:ascii="Times New Roman" w:cs="Times New Roman" w:eastAsia="Times New Roman" w:hAnsi="Times New Roman"/>
          <w:sz w:val="28"/>
          <w:szCs w:val="28"/>
        </w:rPr>
        <w:t xml:space="preserve">Third, she taught me that the value of education is ultimately measured by service. She never pursued education for prestige; she pursued it for her children's future. In the same way, I have come to see my own degrees not as trophies but as tools. A PhD is only worth what it enables a person to give.</w:t>
      </w:r>
    </w:p>
    <w:p>
      <w:pPr>
        <w:keepNext/>
        <w:spacing w:after="120" w:before="240" w:line="300"/>
      </w:pPr>
      <w:r>
        <w:rPr>
          <w:rFonts w:ascii="Times New Roman" w:cs="Times New Roman" w:eastAsia="Times New Roman" w:hAnsi="Times New Roman"/>
          <w:b/>
          <w:bCs/>
          <w:color w:val="1F3864"/>
          <w:sz w:val="28"/>
          <w:szCs w:val="28"/>
        </w:rPr>
        <w:t xml:space="preserve">A Tribute</w:t>
      </w:r>
    </w:p>
    <w:p>
      <w:pPr>
        <w:spacing w:after="160" w:line="360" w:lineRule="auto"/>
        <w:jc w:val="both"/>
      </w:pPr>
      <w:r>
        <w:rPr>
          <w:rFonts w:ascii="Times New Roman" w:cs="Times New Roman" w:eastAsia="Times New Roman" w:hAnsi="Times New Roman"/>
          <w:sz w:val="28"/>
          <w:szCs w:val="28"/>
        </w:rPr>
        <w:t xml:space="preserve">I write these words with deep gratitude. My mother never wore an academic gown, but I believe that heaven records her as a great educator. She never held a certificate, but her children hold many. She never stood before a class, but her life has taught more lessons than many lecture halls. If I have become anything in the world of learning, it is because a woman without a classroom dared to dream that her children would enter one.</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You do not need to possess something in order to give it. Sometimes God uses the very thing you lacked to become the thing you most passionately provide for others. What limitation in your own life could become a launching pad for the next generation? "Train up a child in the way he should go: and when he is old, he will not depart from it" (Proverbs 22:6,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THREE</w:t>
      </w:r>
    </w:p>
    <w:p>
      <w:pPr>
        <w:spacing w:after="200"/>
        <w:jc w:val="center"/>
      </w:pPr>
      <w:r>
        <w:rPr>
          <w:rFonts w:ascii="Times New Roman" w:cs="Times New Roman" w:eastAsia="Times New Roman" w:hAnsi="Times New Roman"/>
          <w:b/>
          <w:bCs/>
          <w:color w:val="1F3864"/>
          <w:sz w:val="40"/>
          <w:szCs w:val="40"/>
        </w:rPr>
        <w:t xml:space="preserve">Academic Struggles and Early Challenges</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My early academic life was marked by consistent struggle. In both primary and secondary school, my results were often described as "failed but promoted." That phrase became a recurring verdict on my performance, and for a time it seemed as though it might define my future. Yet even in those moments of discouragement, I sensed that failure was not the end of my story. What looked like defeat was, in truth, the soil in which resilience and determination were being planted.</w:t>
      </w:r>
    </w:p>
    <w:p>
      <w:pPr>
        <w:keepNext/>
        <w:spacing w:after="120" w:before="240" w:line="300"/>
      </w:pPr>
      <w:r>
        <w:rPr>
          <w:rFonts w:ascii="Times New Roman" w:cs="Times New Roman" w:eastAsia="Times New Roman" w:hAnsi="Times New Roman"/>
          <w:b/>
          <w:bCs/>
          <w:color w:val="1F3864"/>
          <w:sz w:val="28"/>
          <w:szCs w:val="28"/>
        </w:rPr>
        <w:t xml:space="preserve">Living With a Verdict</w:t>
      </w:r>
    </w:p>
    <w:p>
      <w:pPr>
        <w:spacing w:after="160" w:line="360" w:lineRule="auto"/>
        <w:jc w:val="both"/>
      </w:pPr>
      <w:r>
        <w:rPr>
          <w:rFonts w:ascii="Times New Roman" w:cs="Times New Roman" w:eastAsia="Times New Roman" w:hAnsi="Times New Roman"/>
          <w:sz w:val="28"/>
          <w:szCs w:val="28"/>
        </w:rPr>
        <w:t xml:space="preserve">"Failed but promoted" is a strange phrase. It carries both condemnation and mercy. It says, in effect, "You have not met the standard, but we will allow you to move on." For a child, it can be a heavy burden. Every new class began with the knowledge that I had not truly earned my place. Every report card reopened the wound. I remember the feeling of carrying my results home, knowing that in a family where education was treated as sacred, my performance was not something to be proud of.</w:t>
      </w:r>
    </w:p>
    <w:p>
      <w:pPr>
        <w:spacing w:after="160" w:line="360" w:lineRule="auto"/>
        <w:jc w:val="both"/>
      </w:pPr>
      <w:r>
        <w:rPr>
          <w:rFonts w:ascii="Times New Roman" w:cs="Times New Roman" w:eastAsia="Times New Roman" w:hAnsi="Times New Roman"/>
          <w:sz w:val="28"/>
          <w:szCs w:val="28"/>
        </w:rPr>
        <w:t xml:space="preserve">Looking back, I now see that phrase differently. In many ways, it is a picture of grace. Grace does not pretend that we have passed; it acknowledges our failure honestly. Yet grace does not leave us where we failed; it promotes us to the next stage and gives us another opportunity to grow. Long before I understood the theology of grace, I was living a parable of it on every report card.</w:t>
      </w:r>
    </w:p>
    <w:p>
      <w:pPr>
        <w:keepNext/>
        <w:spacing w:after="120" w:before="240" w:line="300"/>
      </w:pPr>
      <w:r>
        <w:rPr>
          <w:rFonts w:ascii="Times New Roman" w:cs="Times New Roman" w:eastAsia="Times New Roman" w:hAnsi="Times New Roman"/>
          <w:b/>
          <w:bCs/>
          <w:color w:val="1F3864"/>
          <w:sz w:val="28"/>
          <w:szCs w:val="28"/>
        </w:rPr>
        <w:t xml:space="preserve">My Brother's Challenge</w:t>
      </w:r>
    </w:p>
    <w:p>
      <w:pPr>
        <w:spacing w:after="160" w:line="360" w:lineRule="auto"/>
        <w:jc w:val="both"/>
      </w:pPr>
      <w:r>
        <w:rPr>
          <w:rFonts w:ascii="Times New Roman" w:cs="Times New Roman" w:eastAsia="Times New Roman" w:hAnsi="Times New Roman"/>
          <w:sz w:val="28"/>
          <w:szCs w:val="28"/>
        </w:rPr>
        <w:t xml:space="preserve">A turning point came during my Senior Secondary School years through my elder brother, Barrister Kuro. His disappointment in my academic performance was not destructive; it was catalytic. He spoke words that pierced me deeply, not to condemn but to awaken. His challenge stirred something within me, igniting a desire to rise above mediocrity. From that moment, I began to apply myself with greater seriousness, and the improvement in my results was noticeable. What had seemed impossible began to shift, proving that encouragement, even when stern, can be transformative.</w:t>
      </w:r>
    </w:p>
    <w:p>
      <w:pPr>
        <w:spacing w:after="160" w:line="360" w:lineRule="auto"/>
        <w:jc w:val="both"/>
      </w:pPr>
      <w:r>
        <w:rPr>
          <w:rFonts w:ascii="Times New Roman" w:cs="Times New Roman" w:eastAsia="Times New Roman" w:hAnsi="Times New Roman"/>
          <w:sz w:val="28"/>
          <w:szCs w:val="28"/>
        </w:rPr>
        <w:t xml:space="preserve">I have often reflected on the difference between words that crush and words that awaken. My brother's words were hard to hear, but they came from someone who believed I could do better. That belief made all the difference. Criticism from someone who has given up on you produces despair; criticism from someone who still believes in you produces determination. In my later years as a pastor and teacher, I have tried to learn from this. When I correct a student or a church member, I ask myself whether my words will crush or awaken. The goal of correction must always be restoration.</w:t>
      </w:r>
    </w:p>
    <w:p>
      <w:pPr>
        <w:spacing w:after="160" w:line="360" w:lineRule="auto"/>
        <w:jc w:val="both"/>
      </w:pPr>
      <w:r>
        <w:rPr>
          <w:rFonts w:ascii="Times New Roman" w:cs="Times New Roman" w:eastAsia="Times New Roman" w:hAnsi="Times New Roman"/>
          <w:sz w:val="28"/>
          <w:szCs w:val="28"/>
        </w:rPr>
        <w:t xml:space="preserve">My brother's challenge also carried the weight of our mother's dream. He was one of those who had already walked the path of education she had cleared for us. When he confronted me, it was as if the whole family tradition was calling me to account. I could not continue to drift while my mother's sacrifices and my siblings' successes stood as a testimony against me.</w:t>
      </w:r>
    </w:p>
    <w:p>
      <w:pPr>
        <w:keepNext/>
        <w:spacing w:after="120" w:before="240" w:line="300"/>
      </w:pPr>
      <w:r>
        <w:rPr>
          <w:rFonts w:ascii="Times New Roman" w:cs="Times New Roman" w:eastAsia="Times New Roman" w:hAnsi="Times New Roman"/>
          <w:b/>
          <w:bCs/>
          <w:color w:val="1F3864"/>
          <w:sz w:val="28"/>
          <w:szCs w:val="28"/>
        </w:rPr>
        <w:t xml:space="preserve">Scarcity as a Teacher</w:t>
      </w:r>
    </w:p>
    <w:p>
      <w:pPr>
        <w:spacing w:after="160" w:line="360" w:lineRule="auto"/>
        <w:jc w:val="both"/>
      </w:pPr>
      <w:r>
        <w:rPr>
          <w:rFonts w:ascii="Times New Roman" w:cs="Times New Roman" w:eastAsia="Times New Roman" w:hAnsi="Times New Roman"/>
          <w:sz w:val="28"/>
          <w:szCs w:val="28"/>
        </w:rPr>
        <w:t xml:space="preserve">Growing up in a financially constrained household meant that even basic needs were a challenge. Clothing, for instance, was a major issue. I learned to adapt creatively, making my school uniform serve both as school attire and casual wear. This necessity taught me discipline and resourcefulness, shaping my ability to endure hardship without complaint. Those years instilled in me a resilience that would later become invaluable in ministry and leadership. I discovered that scarcity can be a teacher, training the heart to value simplicity and strengthening the will to persevere.</w:t>
      </w:r>
    </w:p>
    <w:p>
      <w:pPr>
        <w:spacing w:after="160" w:line="360" w:lineRule="auto"/>
        <w:jc w:val="both"/>
      </w:pPr>
      <w:r>
        <w:rPr>
          <w:rFonts w:ascii="Times New Roman" w:cs="Times New Roman" w:eastAsia="Times New Roman" w:hAnsi="Times New Roman"/>
          <w:sz w:val="28"/>
          <w:szCs w:val="28"/>
        </w:rPr>
        <w:t xml:space="preserve">There is a particular kind of embarrassment that comes with poverty in childhood: the awareness that others notice what you lack. Wearing a school uniform on weekends was not a fashion choice; it was the only presentable clothing I had. Yet God used even this to form me. I learned not to measure my worth by my wardrobe. I learned to be content with little. I learned to make the most of what I had rather than lament what I did not have. These lessons would become priceless when, years later, I planted churches in shops and makeshift structures, pastored on a salary of ₦23,000, and studied far from home with limited resources.</w:t>
      </w:r>
    </w:p>
    <w:p>
      <w:pPr>
        <w:spacing w:after="160" w:line="360" w:lineRule="auto"/>
        <w:jc w:val="both"/>
      </w:pPr>
      <w:r>
        <w:rPr>
          <w:rFonts w:ascii="Times New Roman" w:cs="Times New Roman" w:eastAsia="Times New Roman" w:hAnsi="Times New Roman"/>
          <w:sz w:val="28"/>
          <w:szCs w:val="28"/>
        </w:rPr>
        <w:t xml:space="preserve">The apostle Paul wrote, "I have learned, in whatsoever state I am, therewith to be content" (Philippians 4:11, KJV). Contentment is not natural to the human heart; it must be learned. For me, the classroom of that lesson was a childhood of want.</w:t>
      </w:r>
    </w:p>
    <w:p>
      <w:pPr>
        <w:keepNext/>
        <w:spacing w:after="120" w:before="240" w:line="300"/>
      </w:pPr>
      <w:r>
        <w:rPr>
          <w:rFonts w:ascii="Times New Roman" w:cs="Times New Roman" w:eastAsia="Times New Roman" w:hAnsi="Times New Roman"/>
          <w:b/>
          <w:bCs/>
          <w:color w:val="1F3864"/>
          <w:sz w:val="28"/>
          <w:szCs w:val="28"/>
        </w:rPr>
        <w:t xml:space="preserve">Weakness Among the Strong</w:t>
      </w:r>
    </w:p>
    <w:p>
      <w:pPr>
        <w:spacing w:after="160" w:line="360" w:lineRule="auto"/>
        <w:jc w:val="both"/>
      </w:pPr>
      <w:r>
        <w:rPr>
          <w:rFonts w:ascii="Times New Roman" w:cs="Times New Roman" w:eastAsia="Times New Roman" w:hAnsi="Times New Roman"/>
          <w:sz w:val="28"/>
          <w:szCs w:val="28"/>
        </w:rPr>
        <w:t xml:space="preserve">Despite my struggles, I came from an intellectually strong family. My siblings excelled in their studies, and this created an internal pressure within me. I longed to rise above my limitations, not only to prove myself but to honour the family name. That tension between weakness and aspiration became a driving force, pushing me to work harder and believe that improvement was possible.</w:t>
      </w:r>
    </w:p>
    <w:p>
      <w:pPr>
        <w:spacing w:after="160" w:line="360" w:lineRule="auto"/>
        <w:jc w:val="both"/>
      </w:pPr>
      <w:r>
        <w:rPr>
          <w:rFonts w:ascii="Times New Roman" w:cs="Times New Roman" w:eastAsia="Times New Roman" w:hAnsi="Times New Roman"/>
          <w:sz w:val="28"/>
          <w:szCs w:val="28"/>
        </w:rPr>
        <w:t xml:space="preserve">It is not easy to be the weak one among the strong. There were moments when I wondered whether something was wrong with me, whether I simply lacked the ability my brothers and sisters possessed. Those thoughts can become a prison if they are not challenged. What helped me, in the end, was the growing conviction that ability is not fixed. Growth is possible. The same mind that struggled could be trained, disciplined, and renewed. Today, as someone who holds a PhD and supervises postgraduate research, I often tell students who struggle that their present performance is not their permanent identity.</w:t>
      </w:r>
    </w:p>
    <w:p>
      <w:pPr>
        <w:keepNext/>
        <w:spacing w:after="120" w:before="240" w:line="300"/>
      </w:pPr>
      <w:r>
        <w:rPr>
          <w:rFonts w:ascii="Times New Roman" w:cs="Times New Roman" w:eastAsia="Times New Roman" w:hAnsi="Times New Roman"/>
          <w:b/>
          <w:bCs/>
          <w:color w:val="1F3864"/>
          <w:sz w:val="28"/>
          <w:szCs w:val="28"/>
        </w:rPr>
        <w:t xml:space="preserve">The Crucible</w:t>
      </w:r>
    </w:p>
    <w:p>
      <w:pPr>
        <w:spacing w:after="160" w:line="360" w:lineRule="auto"/>
        <w:jc w:val="both"/>
      </w:pPr>
      <w:r>
        <w:rPr>
          <w:rFonts w:ascii="Times New Roman" w:cs="Times New Roman" w:eastAsia="Times New Roman" w:hAnsi="Times New Roman"/>
          <w:sz w:val="28"/>
          <w:szCs w:val="28"/>
        </w:rPr>
        <w:t xml:space="preserve">In the end, my academic challenges were not a curse but a crucible, shaping my character and preparing me for the responsibilities that lay ahead. A crucible is a vessel in which metals are heated to extreme temperatures so that impurities can be removed. The process is painful, but the result is purity and strength. My years of academic struggle burned away pride, complacency, and self-reliance. They left me with humility, empathy for the weak, and an unshakeable belief in the power of grace.</w:t>
      </w:r>
    </w:p>
    <w:p>
      <w:pPr>
        <w:spacing w:after="160" w:line="360" w:lineRule="auto"/>
        <w:jc w:val="both"/>
      </w:pPr>
      <w:r>
        <w:rPr>
          <w:rFonts w:ascii="Times New Roman" w:cs="Times New Roman" w:eastAsia="Times New Roman" w:hAnsi="Times New Roman"/>
          <w:sz w:val="28"/>
          <w:szCs w:val="28"/>
        </w:rPr>
        <w:t xml:space="preserve">When I now sit on academic boards, plan academic programmes, and assess students' work, I do so as one who remembers what it feels like to fail. I am convinced that this memory makes me a better educator. I do not look at a weak student and see a lost cause; I see a younger version of myself, waiting for someone to believe in him.</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Failure is an event, not an identity. If you are carrying the verdict of past failure, remember that God specialises in promoting those who have failed. Seek out the voices that awaken rather than crush, and allow the crucible of hardship to refine rather than destroy you. "My grace is sufficient for thee: for my strength is made perfect in weakness" (2 Corinthians 12:9,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FOUR</w:t>
      </w:r>
    </w:p>
    <w:p>
      <w:pPr>
        <w:spacing w:after="200"/>
        <w:jc w:val="center"/>
      </w:pPr>
      <w:r>
        <w:rPr>
          <w:rFonts w:ascii="Times New Roman" w:cs="Times New Roman" w:eastAsia="Times New Roman" w:hAnsi="Times New Roman"/>
          <w:b/>
          <w:bCs/>
          <w:color w:val="1F3864"/>
          <w:sz w:val="40"/>
          <w:szCs w:val="40"/>
        </w:rPr>
        <w:t xml:space="preserve">Civil Service and Divine Encounter</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In 2002, I began my career as a civil servant with the Ministry of Power and Energy in Delta State, serving as a Security Officer. For me, this marked the beginning of a stable and respected profession. Coming from a background of financial struggle, the civil service offered a sense of dignity and security. It was a season where I felt I had finally stepped into a structured path, one that promised consistency and recognition.</w:t>
      </w:r>
    </w:p>
    <w:p>
      <w:pPr>
        <w:keepNext/>
        <w:spacing w:after="120" w:before="240" w:line="300"/>
      </w:pPr>
      <w:r>
        <w:rPr>
          <w:rFonts w:ascii="Times New Roman" w:cs="Times New Roman" w:eastAsia="Times New Roman" w:hAnsi="Times New Roman"/>
          <w:b/>
          <w:bCs/>
          <w:color w:val="1F3864"/>
          <w:sz w:val="28"/>
          <w:szCs w:val="28"/>
        </w:rPr>
        <w:t xml:space="preserve">The Dignity of Work</w:t>
      </w:r>
    </w:p>
    <w:p>
      <w:pPr>
        <w:spacing w:after="160" w:line="360" w:lineRule="auto"/>
        <w:jc w:val="both"/>
      </w:pPr>
      <w:r>
        <w:rPr>
          <w:rFonts w:ascii="Times New Roman" w:cs="Times New Roman" w:eastAsia="Times New Roman" w:hAnsi="Times New Roman"/>
          <w:sz w:val="28"/>
          <w:szCs w:val="28"/>
        </w:rPr>
        <w:t xml:space="preserve">Many people look down on the work of a security officer, but I learned a great deal in that role. Security work demands vigilance, punctuality, discipline, and integrity. A security officer must remain alert when others are asleep, must resist the temptation to compromise, and must protect what belongs to others as though it were his own. These are, in fact, the qualities of a good shepherd. Jesus described the shepherd as one who watches over the sheep and guards the sheepfold against thieves (John 10:1-11). Without knowing it, I was being trained for pastoral ministry in the uniform of a government security officer.</w:t>
      </w:r>
    </w:p>
    <w:p>
      <w:pPr>
        <w:spacing w:after="160" w:line="360" w:lineRule="auto"/>
        <w:jc w:val="both"/>
      </w:pPr>
      <w:r>
        <w:rPr>
          <w:rFonts w:ascii="Times New Roman" w:cs="Times New Roman" w:eastAsia="Times New Roman" w:hAnsi="Times New Roman"/>
          <w:sz w:val="28"/>
          <w:szCs w:val="28"/>
        </w:rPr>
        <w:t xml:space="preserve">The civil service also gave me my first real experience of structure, hierarchy, and accountability in an organisation. I learned to follow instructions, submit reports, respect authority, and work within systems. These lessons would later prove valuable in the highly structured environment of the Redeemed Christian Church of God and in the administrative responsibilities of academic leadership.</w:t>
      </w:r>
    </w:p>
    <w:p>
      <w:pPr>
        <w:spacing w:after="160" w:line="360" w:lineRule="auto"/>
        <w:jc w:val="both"/>
      </w:pPr>
      <w:r>
        <w:rPr>
          <w:rFonts w:ascii="Times New Roman" w:cs="Times New Roman" w:eastAsia="Times New Roman" w:hAnsi="Times New Roman"/>
          <w:sz w:val="28"/>
          <w:szCs w:val="28"/>
        </w:rPr>
        <w:t xml:space="preserve">For my family, my employment was a source of relief and pride. A government job in Nigeria carried, and still carries, a sense of stability that many people desire. For a young man who had struggled in school, securing such a position felt like a vindication. I could now earn my own income, support myself, and contribute to the family.</w:t>
      </w:r>
    </w:p>
    <w:p>
      <w:pPr>
        <w:keepNext/>
        <w:spacing w:after="120" w:before="240" w:line="300"/>
      </w:pPr>
      <w:r>
        <w:rPr>
          <w:rFonts w:ascii="Times New Roman" w:cs="Times New Roman" w:eastAsia="Times New Roman" w:hAnsi="Times New Roman"/>
          <w:b/>
          <w:bCs/>
          <w:color w:val="1F3864"/>
          <w:sz w:val="28"/>
          <w:szCs w:val="28"/>
        </w:rPr>
        <w:t xml:space="preserve">An Encounter That Changed Everything</w:t>
      </w:r>
    </w:p>
    <w:p>
      <w:pPr>
        <w:spacing w:after="160" w:line="360" w:lineRule="auto"/>
        <w:jc w:val="both"/>
      </w:pPr>
      <w:r>
        <w:rPr>
          <w:rFonts w:ascii="Times New Roman" w:cs="Times New Roman" w:eastAsia="Times New Roman" w:hAnsi="Times New Roman"/>
          <w:sz w:val="28"/>
          <w:szCs w:val="28"/>
        </w:rPr>
        <w:t xml:space="preserve">Yet, while in service, I experienced a life-altering encounter with Christ. This spiritual awakening redefined my purpose and redirected the trajectory of my life. What had seemed like a career path became instead a platform for divine calling. I realised that my true assignment was not simply to guard physical assets but to shepherd souls. That encounter was more than emotional; it was transformative, reshaping my identity and giving me clarity about the reason I had been preserved through struggles and failures.</w:t>
      </w:r>
    </w:p>
    <w:p>
      <w:pPr>
        <w:spacing w:after="160" w:line="360" w:lineRule="auto"/>
        <w:jc w:val="both"/>
      </w:pPr>
      <w:r>
        <w:rPr>
          <w:rFonts w:ascii="Times New Roman" w:cs="Times New Roman" w:eastAsia="Times New Roman" w:hAnsi="Times New Roman"/>
          <w:sz w:val="28"/>
          <w:szCs w:val="28"/>
        </w:rPr>
        <w:t xml:space="preserve">I had grown up with a respect for God, instilled by my father's Catholic devotion. But there is a difference between respecting God and knowing Him personally. The encounter I experienced during my civil service years brought me into a living relationship with Jesus Christ. Scripture came alive. Prayer became conversation rather than ritual. I began to sense that God had a specific purpose for my life, one that went far beyond earning a salary. In the next chapter I will describe the particular day on which I publicly surrendered my life to Christ, but the stirrings began here, in the quiet hours of service.</w:t>
      </w:r>
    </w:p>
    <w:p>
      <w:pPr>
        <w:keepNext/>
        <w:spacing w:after="120" w:before="240" w:line="300"/>
      </w:pPr>
      <w:r>
        <w:rPr>
          <w:rFonts w:ascii="Times New Roman" w:cs="Times New Roman" w:eastAsia="Times New Roman" w:hAnsi="Times New Roman"/>
          <w:b/>
          <w:bCs/>
          <w:color w:val="1F3864"/>
          <w:sz w:val="28"/>
          <w:szCs w:val="28"/>
        </w:rPr>
        <w:t xml:space="preserve">A Second Attempt at Education</w:t>
      </w:r>
    </w:p>
    <w:p>
      <w:pPr>
        <w:spacing w:after="160" w:line="360" w:lineRule="auto"/>
        <w:jc w:val="both"/>
      </w:pPr>
      <w:r>
        <w:rPr>
          <w:rFonts w:ascii="Times New Roman" w:cs="Times New Roman" w:eastAsia="Times New Roman" w:hAnsi="Times New Roman"/>
          <w:sz w:val="28"/>
          <w:szCs w:val="28"/>
        </w:rPr>
        <w:t xml:space="preserve">Driven by a desire for education, I sought to improve myself further and gained admission into a part-time programme at Nnamdi Azikiwe University, Awka. For me, this was a chance to redeem my earlier academic struggles and prove that growth was possible. It was also, in a sense, a response to my mother's dream. Many of my siblings had already graduated, and I did not want to be left behind.</w:t>
      </w:r>
    </w:p>
    <w:p>
      <w:pPr>
        <w:spacing w:after="160" w:line="360" w:lineRule="auto"/>
        <w:jc w:val="both"/>
      </w:pPr>
      <w:r>
        <w:rPr>
          <w:rFonts w:ascii="Times New Roman" w:cs="Times New Roman" w:eastAsia="Times New Roman" w:hAnsi="Times New Roman"/>
          <w:sz w:val="28"/>
          <w:szCs w:val="28"/>
        </w:rPr>
        <w:t xml:space="preserve">However, my pursuit was disrupted by a distressing encounter with fraudsters, commonly known as "419." Their deception temporarily shattered my academic ambitions, leaving me disheartened and questioning my future. The loss was not only financial; it was emotional. I had placed my hope in that opportunity, and it had been stolen from me by people who preyed on the aspirations of others.</w:t>
      </w:r>
    </w:p>
    <w:p>
      <w:pPr>
        <w:keepNext/>
        <w:spacing w:after="120" w:before="240" w:line="300"/>
      </w:pPr>
      <w:r>
        <w:rPr>
          <w:rFonts w:ascii="Times New Roman" w:cs="Times New Roman" w:eastAsia="Times New Roman" w:hAnsi="Times New Roman"/>
          <w:b/>
          <w:bCs/>
          <w:color w:val="1F3864"/>
          <w:sz w:val="28"/>
          <w:szCs w:val="28"/>
        </w:rPr>
        <w:t xml:space="preserve">Lessons From Deception</w:t>
      </w:r>
    </w:p>
    <w:p>
      <w:pPr>
        <w:spacing w:after="160" w:line="360" w:lineRule="auto"/>
        <w:jc w:val="both"/>
      </w:pPr>
      <w:r>
        <w:rPr>
          <w:rFonts w:ascii="Times New Roman" w:cs="Times New Roman" w:eastAsia="Times New Roman" w:hAnsi="Times New Roman"/>
          <w:sz w:val="28"/>
          <w:szCs w:val="28"/>
        </w:rPr>
        <w:t xml:space="preserve">Yet even in that painful experience, I learned discernment and resilience. What the enemy meant for destruction became another lesson in vigilance, reminding me that setbacks can be stepping stones when viewed through the lens of grace.</w:t>
      </w:r>
    </w:p>
    <w:p>
      <w:pPr>
        <w:spacing w:after="160" w:line="360" w:lineRule="auto"/>
        <w:jc w:val="both"/>
      </w:pPr>
      <w:r>
        <w:rPr>
          <w:rFonts w:ascii="Times New Roman" w:cs="Times New Roman" w:eastAsia="Times New Roman" w:hAnsi="Times New Roman"/>
          <w:sz w:val="28"/>
          <w:szCs w:val="28"/>
        </w:rPr>
        <w:t xml:space="preserve">I learned that not every open door is from God. The fraudsters had presented what appeared to be an opportunity, but it was a trap. Since then, I have become careful to test opportunities, to seek counsel, and to pray before making important decisions. I also learned that setbacks do not cancel destiny. At the time, it seemed as though my academic dreams had been destroyed. In reality, they had only been delayed. God had a different path in mind for my education, one that would pass through the Bible College, TCNN Bukuru, and the University of Port Harcourt, and would eventually lead to a PhD.</w:t>
      </w:r>
    </w:p>
    <w:p>
      <w:pPr>
        <w:spacing w:after="160" w:line="360" w:lineRule="auto"/>
        <w:jc w:val="both"/>
      </w:pPr>
      <w:r>
        <w:rPr>
          <w:rFonts w:ascii="Times New Roman" w:cs="Times New Roman" w:eastAsia="Times New Roman" w:hAnsi="Times New Roman"/>
          <w:sz w:val="28"/>
          <w:szCs w:val="28"/>
        </w:rPr>
        <w:t xml:space="preserve">Joseph said to his brothers, "Ye thought evil against me; but God meant it unto good" (Genesis 50:20, KJV). I have often returned to these words. The 419 experience was evil in intention, but God turned it into good by redirecting my steps toward the path He had prepared.</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Your present job may be God's training ground for your future calling. Serve faithfully where you are, and learn the lessons hidden in ordinary work. When setbacks come, remember that a delay is not a denial. "And we know that all things work together for good to them that love God, to them who are the called according to his purpose" (Romans 8:28,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FIVE</w:t>
      </w:r>
    </w:p>
    <w:p>
      <w:pPr>
        <w:spacing w:after="200"/>
        <w:jc w:val="center"/>
      </w:pPr>
      <w:r>
        <w:rPr>
          <w:rFonts w:ascii="Times New Roman" w:cs="Times New Roman" w:eastAsia="Times New Roman" w:hAnsi="Times New Roman"/>
          <w:b/>
          <w:bCs/>
          <w:color w:val="1F3864"/>
          <w:sz w:val="40"/>
          <w:szCs w:val="40"/>
        </w:rPr>
        <w:t xml:space="preserve">The Call and the Cost</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In 2004, I made a decision on a Saturday night that I would be the first person to raise my hand when the pastor made the altar call the following day. I went to church that Sunday with great expectation. To my amazement, no altar call was made. I felt shattered, but I refused to be discouraged. I decided instead to meet the pastor after the close of the service for the prayer of salvation. I believe the enemy knew what would follow when I gave myself to God and tried to prevent it. But I thank God that I surrendered my life to Him that day. I call it my golden day.</w:t>
      </w:r>
    </w:p>
    <w:p>
      <w:pPr>
        <w:keepNext/>
        <w:spacing w:after="120" w:before="240" w:line="300"/>
      </w:pPr>
      <w:r>
        <w:rPr>
          <w:rFonts w:ascii="Times New Roman" w:cs="Times New Roman" w:eastAsia="Times New Roman" w:hAnsi="Times New Roman"/>
          <w:b/>
          <w:bCs/>
          <w:color w:val="1F3864"/>
          <w:sz w:val="28"/>
          <w:szCs w:val="28"/>
        </w:rPr>
        <w:t xml:space="preserve">The Golden Day</w:t>
      </w:r>
    </w:p>
    <w:p>
      <w:pPr>
        <w:spacing w:after="160" w:line="360" w:lineRule="auto"/>
        <w:jc w:val="both"/>
      </w:pPr>
      <w:r>
        <w:rPr>
          <w:rFonts w:ascii="Times New Roman" w:cs="Times New Roman" w:eastAsia="Times New Roman" w:hAnsi="Times New Roman"/>
          <w:sz w:val="28"/>
          <w:szCs w:val="28"/>
        </w:rPr>
        <w:t xml:space="preserve">That day taught me something about the determination required to follow Christ. If I had allowed the absence of an altar call to stop me, I might have delayed my surrender indefinitely. Instead, I pursued God beyond the programme. Salvation is freely offered, but it must be personally received. Sometimes the door is not opened for us in the way we expect, and we must knock.</w:t>
      </w:r>
    </w:p>
    <w:p>
      <w:pPr>
        <w:spacing w:after="160" w:line="360" w:lineRule="auto"/>
        <w:jc w:val="both"/>
      </w:pPr>
      <w:r>
        <w:rPr>
          <w:rFonts w:ascii="Times New Roman" w:cs="Times New Roman" w:eastAsia="Times New Roman" w:hAnsi="Times New Roman"/>
          <w:sz w:val="28"/>
          <w:szCs w:val="28"/>
        </w:rPr>
        <w:t xml:space="preserve">I think of the woman with the issue of blood who pressed through the crowd to touch the hem of Jesus' garment (Mark 5:25-34). No one invited her; no one made room for her. She had to press through. I think also of blind Bartimaeus, who cried out all the more when the crowd told him to be quiet (Mark 10:46-52). My golden day was my own pressing through, and it opened the door to everything that followed.</w:t>
      </w:r>
    </w:p>
    <w:p>
      <w:pPr>
        <w:keepNext/>
        <w:spacing w:after="120" w:before="240" w:line="300"/>
      </w:pPr>
      <w:r>
        <w:rPr>
          <w:rFonts w:ascii="Times New Roman" w:cs="Times New Roman" w:eastAsia="Times New Roman" w:hAnsi="Times New Roman"/>
          <w:b/>
          <w:bCs/>
          <w:color w:val="1F3864"/>
          <w:sz w:val="28"/>
          <w:szCs w:val="28"/>
        </w:rPr>
        <w:t xml:space="preserve">Training Ground in Service</w:t>
      </w:r>
    </w:p>
    <w:p>
      <w:pPr>
        <w:spacing w:after="160" w:line="360" w:lineRule="auto"/>
        <w:jc w:val="both"/>
      </w:pPr>
      <w:r>
        <w:rPr>
          <w:rFonts w:ascii="Times New Roman" w:cs="Times New Roman" w:eastAsia="Times New Roman" w:hAnsi="Times New Roman"/>
          <w:sz w:val="28"/>
          <w:szCs w:val="28"/>
        </w:rPr>
        <w:t xml:space="preserve">By 2005, my involvement in church had deepened significantly. I served faithfully as an usher and Sunday School teacher at the Redeemed Christian Church of God, Miracle Centre (Delta Province 3), Asaba. Those roles, though seemingly small, became the training ground for my heart. Week after week, I discovered the joy of serving God's people, and I began to sense that my life was being prepared for something greater.</w:t>
      </w:r>
    </w:p>
    <w:p>
      <w:pPr>
        <w:spacing w:after="160" w:line="360" w:lineRule="auto"/>
        <w:jc w:val="both"/>
      </w:pPr>
      <w:r>
        <w:rPr>
          <w:rFonts w:ascii="Times New Roman" w:cs="Times New Roman" w:eastAsia="Times New Roman" w:hAnsi="Times New Roman"/>
          <w:sz w:val="28"/>
          <w:szCs w:val="28"/>
        </w:rPr>
        <w:t xml:space="preserve">As an usher, I learned to receive people, to notice their needs, and to create an atmosphere of order and welcome. As a Sunday School teacher, I learned to study the Word of God carefully and to communicate it clearly to others. Both roles were foundational. Ushering taught me pastoral care in its simplest form; teaching introduced me to the joy of explaining Scripture, a joy that would eventually lead me into biblical scholarship. It was in the Sunday School class that the seed of the teacher I would become was first watered.</w:t>
      </w:r>
    </w:p>
    <w:p>
      <w:pPr>
        <w:keepNext/>
        <w:spacing w:after="120" w:before="240" w:line="300"/>
      </w:pPr>
      <w:r>
        <w:rPr>
          <w:rFonts w:ascii="Times New Roman" w:cs="Times New Roman" w:eastAsia="Times New Roman" w:hAnsi="Times New Roman"/>
          <w:b/>
          <w:bCs/>
          <w:color w:val="1F3864"/>
          <w:sz w:val="28"/>
          <w:szCs w:val="28"/>
        </w:rPr>
        <w:t xml:space="preserve">Counting the Cost</w:t>
      </w:r>
    </w:p>
    <w:p>
      <w:pPr>
        <w:spacing w:after="160" w:line="360" w:lineRule="auto"/>
        <w:jc w:val="both"/>
      </w:pPr>
      <w:r>
        <w:rPr>
          <w:rFonts w:ascii="Times New Roman" w:cs="Times New Roman" w:eastAsia="Times New Roman" w:hAnsi="Times New Roman"/>
          <w:sz w:val="28"/>
          <w:szCs w:val="28"/>
        </w:rPr>
        <w:t xml:space="preserve">Convicted of a higher calling, I made the bold decision in 2005 to resign from the civil service. Many considered this move reckless, given the perceived security of government employment. Friends warned me of the risks, reminding me of the financial stability I would be leaving behind. Yet my conviction was stronger than their caution. My family, though surprised, supported me, recognising that this was not a decision born of impulse but of divine leading. I knew that obedience to God's call would cost me something, but I also believed that the cost was worth it.</w:t>
      </w:r>
    </w:p>
    <w:p>
      <w:pPr>
        <w:spacing w:after="160" w:line="360" w:lineRule="auto"/>
        <w:jc w:val="both"/>
      </w:pPr>
      <w:r>
        <w:rPr>
          <w:rFonts w:ascii="Times New Roman" w:cs="Times New Roman" w:eastAsia="Times New Roman" w:hAnsi="Times New Roman"/>
          <w:sz w:val="28"/>
          <w:szCs w:val="28"/>
        </w:rPr>
        <w:t xml:space="preserve">Jesus warned would-be disciples to count the cost before following Him, like a builder who calculates whether he has enough to finish a tower (Luke 14:28-30). I counted the cost. I knew I was giving up a regular salary, a pension, and the respect that came with a government job. I knew I was stepping into uncertainty. But I also counted the cost of disobedience, and I concluded that it was far greater. To stay where God was no longer leading me would have been to gain security and lose purpose.</w:t>
      </w:r>
    </w:p>
    <w:p>
      <w:pPr>
        <w:spacing w:after="160" w:line="360" w:lineRule="auto"/>
        <w:jc w:val="both"/>
      </w:pPr>
      <w:r>
        <w:rPr>
          <w:rFonts w:ascii="Times New Roman" w:cs="Times New Roman" w:eastAsia="Times New Roman" w:hAnsi="Times New Roman"/>
          <w:sz w:val="28"/>
          <w:szCs w:val="28"/>
        </w:rPr>
        <w:t xml:space="preserve">It is important for me to say that my family's support at this time was itself a gift of grace. In many Nigerian families, leaving a government job for ministry would have been met with fierce resistance. That my family, though surprised, stood with me is something I do not take for granted. My mother, who had sacrificed so much for her children's education and future, might have been expected to object. Instead, the household accepted that God's call must take priority.</w:t>
      </w:r>
    </w:p>
    <w:p>
      <w:pPr>
        <w:keepNext/>
        <w:spacing w:after="120" w:before="240" w:line="300"/>
      </w:pPr>
      <w:r>
        <w:rPr>
          <w:rFonts w:ascii="Times New Roman" w:cs="Times New Roman" w:eastAsia="Times New Roman" w:hAnsi="Times New Roman"/>
          <w:b/>
          <w:bCs/>
          <w:color w:val="1F3864"/>
          <w:sz w:val="28"/>
          <w:szCs w:val="28"/>
        </w:rPr>
        <w:t xml:space="preserve">The Move to Redemption Camp</w:t>
      </w:r>
    </w:p>
    <w:p>
      <w:pPr>
        <w:spacing w:after="160" w:line="360" w:lineRule="auto"/>
        <w:jc w:val="both"/>
      </w:pPr>
      <w:r>
        <w:rPr>
          <w:rFonts w:ascii="Times New Roman" w:cs="Times New Roman" w:eastAsia="Times New Roman" w:hAnsi="Times New Roman"/>
          <w:sz w:val="28"/>
          <w:szCs w:val="28"/>
        </w:rPr>
        <w:t xml:space="preserve">In August 2005, I relocated to the Redemption Camp, now known as Redemption City of God, along the Lagos-Ibadan Expressway, to pursue full-time ministry training. That step was both exhilarating and daunting. I left behind the familiar rhythms of civil service for the uncertainty of ministry, trusting that the God who called me would also sustain me.</w:t>
      </w:r>
    </w:p>
    <w:p>
      <w:pPr>
        <w:spacing w:after="160" w:line="360" w:lineRule="auto"/>
        <w:jc w:val="both"/>
      </w:pPr>
      <w:r>
        <w:rPr>
          <w:rFonts w:ascii="Times New Roman" w:cs="Times New Roman" w:eastAsia="Times New Roman" w:hAnsi="Times New Roman"/>
          <w:sz w:val="28"/>
          <w:szCs w:val="28"/>
        </w:rPr>
        <w:t xml:space="preserve">I remember the mixture of emotions as I arrived: excitement at being in the headquarters of the church that had become my spiritual home, anxiety about the unknown, and a quiet sense that I had stepped into the centre of God's will. The move marked a turning point in my life. It was the moment when I exchanged earthly security for divine purpose. The call demanded sacrifice, but it also opened the door to fulfilment.</w:t>
      </w:r>
    </w:p>
    <w:p>
      <w:pPr>
        <w:spacing w:after="160" w:line="360" w:lineRule="auto"/>
        <w:jc w:val="both"/>
      </w:pPr>
      <w:r>
        <w:rPr>
          <w:rFonts w:ascii="Times New Roman" w:cs="Times New Roman" w:eastAsia="Times New Roman" w:hAnsi="Times New Roman"/>
          <w:sz w:val="28"/>
          <w:szCs w:val="28"/>
        </w:rPr>
        <w:t xml:space="preserve">Little did I know that this same place, which I entered as a young trainee with very little, would one day become my home, the place where I would serve as a lecturer, a member of management, and a sub-dean of postgraduate studies. God was already writing the end of the story at the beginning.</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Every genuine call of God carries a cost. Do not be surprised when obedience requires you to give up what others consider valuable. But remember that God is no man's debtor. "Every one that hath forsaken houses, or brethren, or sisters, or father, or mother, or wife, or children, or lands, for my name's sake, shall receive an hundredfold, and shall inherit everlasting life" (Matthew 19:29,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SIX</w:t>
      </w:r>
    </w:p>
    <w:p>
      <w:pPr>
        <w:spacing w:after="200"/>
        <w:jc w:val="center"/>
      </w:pPr>
      <w:r>
        <w:rPr>
          <w:rFonts w:ascii="Times New Roman" w:cs="Times New Roman" w:eastAsia="Times New Roman" w:hAnsi="Times New Roman"/>
          <w:b/>
          <w:bCs/>
          <w:color w:val="1F3864"/>
          <w:sz w:val="40"/>
          <w:szCs w:val="40"/>
        </w:rPr>
        <w:t xml:space="preserve">Training, Culture Shock, and Growth</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My time at the Bible College of the Redeemed Christian Church of God, now the Redeemed Christian Theological College, between 2005 and 2009 was marked by both academic and cultural challenges. Academically, I struggled at first, carrying the weight of my earlier educational difficulties into this new environment. The demands of theological study were rigorous, and they came alongside manual labour. There were moments when I doubted my ability to keep up. Yet, through perseverance and prayer, I pressed on. By the time I graduated, I had earned a Second-Class Lower degree. For me, that achievement was not simply about grades; it was a testimony of resilience, proof that determination and grace could overcome weakness.</w:t>
      </w:r>
    </w:p>
    <w:p>
      <w:pPr>
        <w:keepNext/>
        <w:spacing w:after="120" w:before="240" w:line="300"/>
      </w:pPr>
      <w:r>
        <w:rPr>
          <w:rFonts w:ascii="Times New Roman" w:cs="Times New Roman" w:eastAsia="Times New Roman" w:hAnsi="Times New Roman"/>
          <w:b/>
          <w:bCs/>
          <w:color w:val="1F3864"/>
          <w:sz w:val="28"/>
          <w:szCs w:val="28"/>
        </w:rPr>
        <w:t xml:space="preserve">Learning to Study Again</w:t>
      </w:r>
    </w:p>
    <w:p>
      <w:pPr>
        <w:spacing w:after="160" w:line="360" w:lineRule="auto"/>
        <w:jc w:val="both"/>
      </w:pPr>
      <w:r>
        <w:rPr>
          <w:rFonts w:ascii="Times New Roman" w:cs="Times New Roman" w:eastAsia="Times New Roman" w:hAnsi="Times New Roman"/>
          <w:sz w:val="28"/>
          <w:szCs w:val="28"/>
        </w:rPr>
        <w:t xml:space="preserve">Returning to the classroom after years in the civil service was not easy. The habits of study had to be rebuilt. Theological education introduced me to subjects I had never encountered before: biblical languages, systematic theology, church history, hermeneutics, homiletics, and pastoral theology. Each subject demanded a new way of thinking. I had to learn to read carefully, to write clearly, and to reason theologically.</w:t>
      </w:r>
    </w:p>
    <w:p>
      <w:pPr>
        <w:spacing w:after="160" w:line="360" w:lineRule="auto"/>
        <w:jc w:val="both"/>
      </w:pPr>
      <w:r>
        <w:rPr>
          <w:rFonts w:ascii="Times New Roman" w:cs="Times New Roman" w:eastAsia="Times New Roman" w:hAnsi="Times New Roman"/>
          <w:sz w:val="28"/>
          <w:szCs w:val="28"/>
        </w:rPr>
        <w:t xml:space="preserve">At first, the old fear of failure returned. Would I once again be "failed but promoted"? But something was different this time. I was no longer studying merely to pass examinations or to meet the expectations of others. I was studying because I loved God and wanted to understand His Word. That motivation changed everything. The same young man who had struggled in secondary school found himself drawn to the library, fascinated by the Scriptures, and eager to learn.</w:t>
      </w:r>
    </w:p>
    <w:p>
      <w:pPr>
        <w:spacing w:after="160" w:line="360" w:lineRule="auto"/>
        <w:jc w:val="both"/>
      </w:pPr>
      <w:r>
        <w:rPr>
          <w:rFonts w:ascii="Times New Roman" w:cs="Times New Roman" w:eastAsia="Times New Roman" w:hAnsi="Times New Roman"/>
          <w:sz w:val="28"/>
          <w:szCs w:val="28"/>
        </w:rPr>
        <w:t xml:space="preserve">It was also during these years that I first felt a special attraction to the Old Testament. The stories of the patriarchs, the drama of the Exodus, the poetry of the Psalms, and the fire of the prophets captured my imagination. I found in the Old Testament a world very close to the African world I knew: a world of families and clans, of names that carry meaning, of covenants and blessings, of land and harvest, of shepherds and flocks. It would be years before I formally specialised in Old Testament studies, but the seed was planted in Bible College.</w:t>
      </w:r>
    </w:p>
    <w:p>
      <w:pPr>
        <w:keepNext/>
        <w:spacing w:after="120" w:before="240" w:line="300"/>
      </w:pPr>
      <w:r>
        <w:rPr>
          <w:rFonts w:ascii="Times New Roman" w:cs="Times New Roman" w:eastAsia="Times New Roman" w:hAnsi="Times New Roman"/>
          <w:b/>
          <w:bCs/>
          <w:color w:val="1F3864"/>
          <w:sz w:val="28"/>
          <w:szCs w:val="28"/>
        </w:rPr>
        <w:t xml:space="preserve">Labour and Learning</w:t>
      </w:r>
    </w:p>
    <w:p>
      <w:pPr>
        <w:spacing w:after="160" w:line="360" w:lineRule="auto"/>
        <w:jc w:val="both"/>
      </w:pPr>
      <w:r>
        <w:rPr>
          <w:rFonts w:ascii="Times New Roman" w:cs="Times New Roman" w:eastAsia="Times New Roman" w:hAnsi="Times New Roman"/>
          <w:sz w:val="28"/>
          <w:szCs w:val="28"/>
        </w:rPr>
        <w:t xml:space="preserve">The combination of study and manual labour at the College was demanding. Students were expected to work as well as learn, and this was an important part of our formation. Ministry is not only about ideas; it is also about service. Cleaning, maintenance, and other forms of manual labour kept us humble and reminded us that the servant of God must not despise ordinary work. I came to see that the College was forming not only our minds but also our character.</w:t>
      </w:r>
    </w:p>
    <w:p>
      <w:pPr>
        <w:keepNext/>
        <w:spacing w:after="120" w:before="240" w:line="300"/>
      </w:pPr>
      <w:r>
        <w:rPr>
          <w:rFonts w:ascii="Times New Roman" w:cs="Times New Roman" w:eastAsia="Times New Roman" w:hAnsi="Times New Roman"/>
          <w:b/>
          <w:bCs/>
          <w:color w:val="1F3864"/>
          <w:sz w:val="28"/>
          <w:szCs w:val="28"/>
        </w:rPr>
        <w:t xml:space="preserve">Culture Shock</w:t>
      </w:r>
    </w:p>
    <w:p>
      <w:pPr>
        <w:spacing w:after="160" w:line="360" w:lineRule="auto"/>
        <w:jc w:val="both"/>
      </w:pPr>
      <w:r>
        <w:rPr>
          <w:rFonts w:ascii="Times New Roman" w:cs="Times New Roman" w:eastAsia="Times New Roman" w:hAnsi="Times New Roman"/>
          <w:sz w:val="28"/>
          <w:szCs w:val="28"/>
        </w:rPr>
        <w:t xml:space="preserve">Culturally, the transition was equally demanding. Coming from a more liberal Southern background, I suddenly found myself immersed in the structured Yoruba environment of the Redemption Camp. The discipline, order, and communal expectations were unlike anything I had previously experienced. At first, the adjustment was difficult, but over time I began to appreciate the value of structure and the lessons it instilled. That cultural shock became a refining process, teaching me adaptability and humility, qualities that would later prove essential in ministry.</w:t>
      </w:r>
    </w:p>
    <w:p>
      <w:pPr>
        <w:spacing w:after="160" w:line="360" w:lineRule="auto"/>
        <w:jc w:val="both"/>
      </w:pPr>
      <w:r>
        <w:rPr>
          <w:rFonts w:ascii="Times New Roman" w:cs="Times New Roman" w:eastAsia="Times New Roman" w:hAnsi="Times New Roman"/>
          <w:sz w:val="28"/>
          <w:szCs w:val="28"/>
        </w:rPr>
        <w:t xml:space="preserve">Nigeria is a nation of many peoples, languages, and customs. Moving from one cultural setting to another, even within the same country, can feel like entering a foreign land. There were differences in language, in forms of greeting and respect, in food, and in expectations of how younger people should relate to elders. I made mistakes, and I had to learn. But the experience broadened me. It taught me that the Church of Jesus Christ transcends tribe and tongue, and that a pastor must be able to serve people of every background. My later ministry in different parts of the country, and my work in a national institution, would depend heavily on the lessons I learned during those years.</w:t>
      </w:r>
    </w:p>
    <w:p>
      <w:pPr>
        <w:keepNext/>
        <w:spacing w:after="120" w:before="240" w:line="300"/>
      </w:pPr>
      <w:r>
        <w:rPr>
          <w:rFonts w:ascii="Times New Roman" w:cs="Times New Roman" w:eastAsia="Times New Roman" w:hAnsi="Times New Roman"/>
          <w:b/>
          <w:bCs/>
          <w:color w:val="1F3864"/>
          <w:sz w:val="28"/>
          <w:szCs w:val="28"/>
        </w:rPr>
        <w:t xml:space="preserve">A Barber's Chair and a Mentor</w:t>
      </w:r>
    </w:p>
    <w:p>
      <w:pPr>
        <w:spacing w:after="160" w:line="360" w:lineRule="auto"/>
        <w:jc w:val="both"/>
      </w:pPr>
      <w:r>
        <w:rPr>
          <w:rFonts w:ascii="Times New Roman" w:cs="Times New Roman" w:eastAsia="Times New Roman" w:hAnsi="Times New Roman"/>
          <w:sz w:val="28"/>
          <w:szCs w:val="28"/>
        </w:rPr>
        <w:t xml:space="preserve">Despite these challenges, my years in Bible College were also a season of meaningful relationships and unexpected opportunities. One of the most significant connections I made was with the Provost of the College, Pastor Josiah Bolarinwa, PhD. I became close to him, serving as his personal barber. What began as a simple act of service grew into a relationship of trust and mentorship.</w:t>
      </w:r>
    </w:p>
    <w:p>
      <w:pPr>
        <w:spacing w:after="160" w:line="360" w:lineRule="auto"/>
        <w:jc w:val="both"/>
      </w:pPr>
      <w:r>
        <w:rPr>
          <w:rFonts w:ascii="Times New Roman" w:cs="Times New Roman" w:eastAsia="Times New Roman" w:hAnsi="Times New Roman"/>
          <w:sz w:val="28"/>
          <w:szCs w:val="28"/>
        </w:rPr>
        <w:t xml:space="preserve">It still amazes me that God used a pair of clippers to connect me to a destiny helper. I did not cut his hair in order to gain his favour; I simply offered a service I was able to give. Yet in those moments, conversations happened, trust was built, and a relationship formed that would later play a strategic role in my destiny, opening doors and shaping my journey in ways I could not have foreseen.</w:t>
      </w:r>
    </w:p>
    <w:p>
      <w:pPr>
        <w:spacing w:after="160" w:line="360" w:lineRule="auto"/>
        <w:jc w:val="both"/>
      </w:pPr>
      <w:r>
        <w:rPr>
          <w:rFonts w:ascii="Times New Roman" w:cs="Times New Roman" w:eastAsia="Times New Roman" w:hAnsi="Times New Roman"/>
          <w:sz w:val="28"/>
          <w:szCs w:val="28"/>
        </w:rPr>
        <w:t xml:space="preserve">Like him, I would eventually earn a PhD in theology. Over the years, people have fondly called me by his name, because they see in my actions something of his manner. I consider this a great honour. It reminds me of Elisha, who served Elijah by pouring water on his hands (2 Kings 3:11) and later received a double portion of his spirit. Service to a mentor is never wasted. Looking back, I see that even the smallest acts of service can carry profound significance when offered with faithfulness.</w:t>
      </w:r>
    </w:p>
    <w:p>
      <w:pPr>
        <w:keepNext/>
        <w:spacing w:after="120" w:before="240" w:line="300"/>
      </w:pPr>
      <w:r>
        <w:rPr>
          <w:rFonts w:ascii="Times New Roman" w:cs="Times New Roman" w:eastAsia="Times New Roman" w:hAnsi="Times New Roman"/>
          <w:b/>
          <w:bCs/>
          <w:color w:val="1F3864"/>
          <w:sz w:val="28"/>
          <w:szCs w:val="28"/>
        </w:rPr>
        <w:t xml:space="preserve">Graduation</w:t>
      </w:r>
    </w:p>
    <w:p>
      <w:pPr>
        <w:spacing w:after="160" w:line="360" w:lineRule="auto"/>
        <w:jc w:val="both"/>
      </w:pPr>
      <w:r>
        <w:rPr>
          <w:rFonts w:ascii="Times New Roman" w:cs="Times New Roman" w:eastAsia="Times New Roman" w:hAnsi="Times New Roman"/>
          <w:sz w:val="28"/>
          <w:szCs w:val="28"/>
        </w:rPr>
        <w:t xml:space="preserve">When I graduated in 2009 with a Second-Class Lower degree, I felt a deep sense of gratitude. For someone whose earlier report cards had read "failed but promoted," this was a genuine achievement. It was not the highest grade, but it was an honest one, earned through hard work and sustained by grace. More importantly, I left the College with a firmer faith, a clearer sense of calling, and a love for the Scriptures that would shape the rest of my life.</w:t>
      </w:r>
    </w:p>
    <w:p>
      <w:pPr>
        <w:keepNext/>
        <w:spacing w:after="120" w:before="240" w:line="300"/>
      </w:pPr>
      <w:r>
        <w:rPr>
          <w:rFonts w:ascii="Times New Roman" w:cs="Times New Roman" w:eastAsia="Times New Roman" w:hAnsi="Times New Roman"/>
          <w:b/>
          <w:bCs/>
          <w:color w:val="1F3864"/>
          <w:sz w:val="28"/>
          <w:szCs w:val="28"/>
        </w:rPr>
        <w:t xml:space="preserve">What Bible College Taught Me</w:t>
      </w:r>
    </w:p>
    <w:p>
      <w:pPr>
        <w:spacing w:after="160" w:line="360" w:lineRule="auto"/>
        <w:jc w:val="both"/>
      </w:pPr>
      <w:r>
        <w:rPr>
          <w:rFonts w:ascii="Times New Roman" w:cs="Times New Roman" w:eastAsia="Times New Roman" w:hAnsi="Times New Roman"/>
          <w:sz w:val="28"/>
          <w:szCs w:val="28"/>
        </w:rPr>
        <w:t xml:space="preserve">When I think back on those four years, I can name several lessons that have stayed with me. The College taught me that the Word of God must be handled with reverence and care, because it is not a tool for our purposes but the voice of God for His purposes. It taught me that character matters more than charisma, because the discipline of the College exposed attitudes that no sermon could hide. It taught me that community is a means of grace, because living closely with other students forced me to practise forgiveness, patience, and humility every day.</w:t>
      </w:r>
    </w:p>
    <w:p>
      <w:pPr>
        <w:spacing w:after="160" w:line="360" w:lineRule="auto"/>
        <w:jc w:val="both"/>
      </w:pPr>
      <w:r>
        <w:rPr>
          <w:rFonts w:ascii="Times New Roman" w:cs="Times New Roman" w:eastAsia="Times New Roman" w:hAnsi="Times New Roman"/>
          <w:sz w:val="28"/>
          <w:szCs w:val="28"/>
        </w:rPr>
        <w:t xml:space="preserve">It also taught me that God can use a weak student. I did not graduate at the top of my class. I was not the most eloquent preacher or the sharpest debater. Yet God was not looking for the most impressive candidate; He was looking for a willing one. The College gave me a foundation, and God would build on it far beyond what anyone, including me, could have expected.</w:t>
      </w:r>
    </w:p>
    <w:p>
      <w:pPr>
        <w:spacing w:after="160" w:line="360" w:lineRule="auto"/>
        <w:jc w:val="both"/>
      </w:pPr>
      <w:r>
        <w:rPr>
          <w:rFonts w:ascii="Times New Roman" w:cs="Times New Roman" w:eastAsia="Times New Roman" w:hAnsi="Times New Roman"/>
          <w:sz w:val="28"/>
          <w:szCs w:val="28"/>
        </w:rPr>
        <w:t xml:space="preserve">Years later, when I returned to the same institution as a lecturer and member of management, I would remember the young man who struggled through its courses. That memory would shape the way I lead, teach, and treat students who are finding the journey difficult.</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Seasons of training are often uncomfortable, but they are essential. Embrace the discipline, the cultural stretching, and the humble tasks, for God uses them to prepare you for greater responsibility. Never despise small acts of service; they may be the doors through which your destiny walks in. "Whatsoever thy hand findeth to do, do it with thy might" (Ecclesiastes 9:10,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SEVEN</w:t>
      </w:r>
    </w:p>
    <w:p>
      <w:pPr>
        <w:spacing w:after="200"/>
        <w:jc w:val="center"/>
      </w:pPr>
      <w:r>
        <w:rPr>
          <w:rFonts w:ascii="Times New Roman" w:cs="Times New Roman" w:eastAsia="Times New Roman" w:hAnsi="Times New Roman"/>
          <w:b/>
          <w:bCs/>
          <w:color w:val="1F3864"/>
          <w:sz w:val="40"/>
          <w:szCs w:val="40"/>
        </w:rPr>
        <w:t xml:space="preserve">Early Ministry and Breakthrough</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After graduating in 2009, I stepped fully into ministry, beginning at Rehoboth Area Headquarters in Okpanam. There, I served under senior leadership, assisting in the daily running of the parish and learning the practical realities of pastoral work. It was a season of apprenticeship, where I absorbed lessons in administration, preaching, and pastoral care. Those early months taught me that ministry was not simply about standing on the pulpit but about serving faithfully in the background, supporting others, and learning humility.</w:t>
      </w:r>
    </w:p>
    <w:p>
      <w:pPr>
        <w:keepNext/>
        <w:spacing w:after="120" w:before="240" w:line="300"/>
      </w:pPr>
      <w:r>
        <w:rPr>
          <w:rFonts w:ascii="Times New Roman" w:cs="Times New Roman" w:eastAsia="Times New Roman" w:hAnsi="Times New Roman"/>
          <w:b/>
          <w:bCs/>
          <w:color w:val="1F3864"/>
          <w:sz w:val="28"/>
          <w:szCs w:val="28"/>
        </w:rPr>
        <w:t xml:space="preserve">The Value of Apprenticeship</w:t>
      </w:r>
    </w:p>
    <w:p>
      <w:pPr>
        <w:spacing w:after="160" w:line="360" w:lineRule="auto"/>
        <w:jc w:val="both"/>
      </w:pPr>
      <w:r>
        <w:rPr>
          <w:rFonts w:ascii="Times New Roman" w:cs="Times New Roman" w:eastAsia="Times New Roman" w:hAnsi="Times New Roman"/>
          <w:sz w:val="28"/>
          <w:szCs w:val="28"/>
        </w:rPr>
        <w:t xml:space="preserve">In African tradition, apprenticeship is a respected path to mastery. A young person learns a trade by living and working alongside a master, observing, assisting, and gradually taking on responsibility. Ministry is no different. The classroom provides knowledge, but the parish provides wisdom. At Rehoboth I watched how experienced pastors handled conflict, counselled families, managed finances, organised programmes, and cared for the sick and bereaved. I learned that people do not follow titles; they follow those who care.</w:t>
      </w:r>
    </w:p>
    <w:p>
      <w:pPr>
        <w:spacing w:after="160" w:line="360" w:lineRule="auto"/>
        <w:jc w:val="both"/>
      </w:pPr>
      <w:r>
        <w:rPr>
          <w:rFonts w:ascii="Times New Roman" w:cs="Times New Roman" w:eastAsia="Times New Roman" w:hAnsi="Times New Roman"/>
          <w:sz w:val="28"/>
          <w:szCs w:val="28"/>
        </w:rPr>
        <w:t xml:space="preserve">I also learned the importance of serving another man's vision faithfully. Jesus said, "If ye have not been faithful in that which is another man's, who shall give you that which is your own?" (Luke 16:12, KJV). Those months at Rehoboth were a test of faithfulness, and I believe that my later opportunities were, in part, God's response to that faithfulness.</w:t>
      </w:r>
    </w:p>
    <w:p>
      <w:pPr>
        <w:keepNext/>
        <w:spacing w:after="120" w:before="240" w:line="300"/>
      </w:pPr>
      <w:r>
        <w:rPr>
          <w:rFonts w:ascii="Times New Roman" w:cs="Times New Roman" w:eastAsia="Times New Roman" w:hAnsi="Times New Roman"/>
          <w:b/>
          <w:bCs/>
          <w:color w:val="1F3864"/>
          <w:sz w:val="28"/>
          <w:szCs w:val="28"/>
        </w:rPr>
        <w:t xml:space="preserve">Living Word Assembly</w:t>
      </w:r>
    </w:p>
    <w:p>
      <w:pPr>
        <w:spacing w:after="160" w:line="360" w:lineRule="auto"/>
        <w:jc w:val="both"/>
      </w:pPr>
      <w:r>
        <w:rPr>
          <w:rFonts w:ascii="Times New Roman" w:cs="Times New Roman" w:eastAsia="Times New Roman" w:hAnsi="Times New Roman"/>
          <w:sz w:val="28"/>
          <w:szCs w:val="28"/>
        </w:rPr>
        <w:t xml:space="preserve">By 2010, I was entrusted with my own parish, Living Word Assembly in Asaba. We began in the most modest of circumstances, gathering in a small shop that barely accommodated the few members who joined us. Yet I carried a conviction that God had called me to shepherd His people, and I embraced the assignment with joy.</w:t>
      </w:r>
    </w:p>
    <w:p>
      <w:pPr>
        <w:spacing w:after="160" w:line="360" w:lineRule="auto"/>
        <w:jc w:val="both"/>
      </w:pPr>
      <w:r>
        <w:rPr>
          <w:rFonts w:ascii="Times New Roman" w:cs="Times New Roman" w:eastAsia="Times New Roman" w:hAnsi="Times New Roman"/>
          <w:sz w:val="28"/>
          <w:szCs w:val="28"/>
        </w:rPr>
        <w:t xml:space="preserve">Planting a church in a shop is humbling. There is no grand building, no large choir, no impressive sound system. There is only a small group of people, the Word of God, and the presence of the Holy Spirit. But I discovered that this is enough. The early Church met in homes and upper rooms. The glory of the Church has never depended on its buildings but on the presence of its Lord.</w:t>
      </w:r>
    </w:p>
    <w:p>
      <w:pPr>
        <w:spacing w:after="160" w:line="360" w:lineRule="auto"/>
        <w:jc w:val="both"/>
      </w:pPr>
      <w:r>
        <w:rPr>
          <w:rFonts w:ascii="Times New Roman" w:cs="Times New Roman" w:eastAsia="Times New Roman" w:hAnsi="Times New Roman"/>
          <w:sz w:val="28"/>
          <w:szCs w:val="28"/>
        </w:rPr>
        <w:t xml:space="preserve">In those early days I did everything: I preached, I prayed, I visited, I cleaned, I arranged chairs, I followed up new converts, and I counselled members. It was exhausting, but it was also deeply fulfilling. Every new member was a treasure, and every testimony was a celebration.</w:t>
      </w:r>
    </w:p>
    <w:p>
      <w:pPr>
        <w:keepNext/>
        <w:spacing w:after="120" w:before="240" w:line="300"/>
      </w:pPr>
      <w:r>
        <w:rPr>
          <w:rFonts w:ascii="Times New Roman" w:cs="Times New Roman" w:eastAsia="Times New Roman" w:hAnsi="Times New Roman"/>
          <w:b/>
          <w:bCs/>
          <w:color w:val="1F3864"/>
          <w:sz w:val="28"/>
          <w:szCs w:val="28"/>
        </w:rPr>
        <w:t xml:space="preserve">The Miracle of Land</w:t>
      </w:r>
    </w:p>
    <w:p>
      <w:pPr>
        <w:spacing w:after="160" w:line="360" w:lineRule="auto"/>
        <w:jc w:val="both"/>
      </w:pPr>
      <w:r>
        <w:rPr>
          <w:rFonts w:ascii="Times New Roman" w:cs="Times New Roman" w:eastAsia="Times New Roman" w:hAnsi="Times New Roman"/>
          <w:sz w:val="28"/>
          <w:szCs w:val="28"/>
        </w:rPr>
        <w:t xml:space="preserve">Soon after we began, a miracle unfolded: land was secured for the church, given freely without cost. That gift was a divine confirmation, reminding me that God provides for His work when we step out in faith. With limited resources, we erected a makeshift structure, simple yet sufficient to house worshippers hungry for God's presence.</w:t>
      </w:r>
    </w:p>
    <w:p>
      <w:pPr>
        <w:spacing w:after="160" w:line="360" w:lineRule="auto"/>
        <w:jc w:val="both"/>
      </w:pPr>
      <w:r>
        <w:rPr>
          <w:rFonts w:ascii="Times New Roman" w:cs="Times New Roman" w:eastAsia="Times New Roman" w:hAnsi="Times New Roman"/>
          <w:sz w:val="28"/>
          <w:szCs w:val="28"/>
        </w:rPr>
        <w:t xml:space="preserve">I cannot overstate the significance of that gift. In a city where land is expensive and difficult to obtain, to receive land for free was nothing short of miraculous. It was God's way of saying, "I am with you in this work." Every time I stood in that makeshift structure to preach, I was reminded that the ground beneath our feet was itself a testimony.</w:t>
      </w:r>
    </w:p>
    <w:p>
      <w:pPr>
        <w:keepNext/>
        <w:spacing w:after="120" w:before="240" w:line="300"/>
      </w:pPr>
      <w:r>
        <w:rPr>
          <w:rFonts w:ascii="Times New Roman" w:cs="Times New Roman" w:eastAsia="Times New Roman" w:hAnsi="Times New Roman"/>
          <w:b/>
          <w:bCs/>
          <w:color w:val="1F3864"/>
          <w:sz w:val="28"/>
          <w:szCs w:val="28"/>
        </w:rPr>
        <w:t xml:space="preserve">Growth and Impact</w:t>
      </w:r>
    </w:p>
    <w:p>
      <w:pPr>
        <w:spacing w:after="160" w:line="360" w:lineRule="auto"/>
        <w:jc w:val="both"/>
      </w:pPr>
      <w:r>
        <w:rPr>
          <w:rFonts w:ascii="Times New Roman" w:cs="Times New Roman" w:eastAsia="Times New Roman" w:hAnsi="Times New Roman"/>
          <w:sz w:val="28"/>
          <w:szCs w:val="28"/>
        </w:rPr>
        <w:t xml:space="preserve">Within months, the ministry experienced rapid growth and impact. People were drawn not by the beauty of the building but by the authenticity of God's presence and the power of His Word. Lives were transformed, families restored, and hope rekindled. What began in a small shop quickly became a thriving parish, a testimony that obedience and faith can turn humble beginnings into extraordinary breakthroughs.</w:t>
      </w:r>
    </w:p>
    <w:p>
      <w:pPr>
        <w:spacing w:after="160" w:line="360" w:lineRule="auto"/>
        <w:jc w:val="both"/>
      </w:pPr>
      <w:r>
        <w:rPr>
          <w:rFonts w:ascii="Times New Roman" w:cs="Times New Roman" w:eastAsia="Times New Roman" w:hAnsi="Times New Roman"/>
          <w:sz w:val="28"/>
          <w:szCs w:val="28"/>
        </w:rPr>
        <w:t xml:space="preserve">As a young pastor, I learned that church growth is not primarily a matter of technique. It is a matter of love, prayer, faithful teaching, and genuine care. People come where they are fed, and they stay where they are loved. I tried to preach the Word simply and practically, to pray earnestly for the needs of the people, and to be present in their joys and sorrows. God did the rest.</w:t>
      </w:r>
    </w:p>
    <w:p>
      <w:pPr>
        <w:spacing w:after="160" w:line="360" w:lineRule="auto"/>
        <w:jc w:val="both"/>
      </w:pPr>
      <w:r>
        <w:rPr>
          <w:rFonts w:ascii="Times New Roman" w:cs="Times New Roman" w:eastAsia="Times New Roman" w:hAnsi="Times New Roman"/>
          <w:sz w:val="28"/>
          <w:szCs w:val="28"/>
        </w:rPr>
        <w:t xml:space="preserve">Looking back, I see that those early years were not just about numbers or expansion; they were about learning to trust God completely, to lead with care, and to believe that grace can multiply even the smallest seed.</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Do not despise the day of small beginnings (Zechariah 4:10). Whatever God has placed in your hands, however modest, can become the seed of something great when offered in faith. Be faithful in apprenticeship, and God will entrust you with your own field. "Though thy beginning was small, yet thy latter end should greatly increase" (Job 8:7,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EIGHT</w:t>
      </w:r>
    </w:p>
    <w:p>
      <w:pPr>
        <w:spacing w:after="200"/>
        <w:jc w:val="center"/>
      </w:pPr>
      <w:r>
        <w:rPr>
          <w:rFonts w:ascii="Times New Roman" w:cs="Times New Roman" w:eastAsia="Times New Roman" w:hAnsi="Times New Roman"/>
          <w:b/>
          <w:bCs/>
          <w:color w:val="1F3864"/>
          <w:sz w:val="40"/>
          <w:szCs w:val="40"/>
        </w:rPr>
        <w:t xml:space="preserve">Love, Faith, and Divine Timing</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The year 2010 became a defining moment in my life. Long before then, at the age of seventeen, I had declared with conviction that I would marry by 2010. At the time, it seemed like youthful boldness, yet it was more than that; it was prophetic. When the year finally arrived, that declaration came to pass exactly as spoken, reminding me that God honours faith expressed in words, even when spoken in youthful innocence.</w:t>
      </w:r>
    </w:p>
    <w:p>
      <w:pPr>
        <w:keepNext/>
        <w:spacing w:after="120" w:before="240" w:line="300"/>
      </w:pPr>
      <w:r>
        <w:rPr>
          <w:rFonts w:ascii="Times New Roman" w:cs="Times New Roman" w:eastAsia="Times New Roman" w:hAnsi="Times New Roman"/>
          <w:b/>
          <w:bCs/>
          <w:color w:val="1F3864"/>
          <w:sz w:val="28"/>
          <w:szCs w:val="28"/>
        </w:rPr>
        <w:t xml:space="preserve">The Power of Declared Faith</w:t>
      </w:r>
    </w:p>
    <w:p>
      <w:pPr>
        <w:spacing w:after="160" w:line="360" w:lineRule="auto"/>
        <w:jc w:val="both"/>
      </w:pPr>
      <w:r>
        <w:rPr>
          <w:rFonts w:ascii="Times New Roman" w:cs="Times New Roman" w:eastAsia="Times New Roman" w:hAnsi="Times New Roman"/>
          <w:sz w:val="28"/>
          <w:szCs w:val="28"/>
        </w:rPr>
        <w:t xml:space="preserve">Scripture teaches that "death and life are in the power of the tongue" (Proverbs 18:21, KJV). As a teenager, I did not fully understand the spiritual significance of my declaration, but I believed it. Over the years, I held on to that word, even when circumstances seemed to contradict it. When 2010 arrived, I watched God bring it to pass. That experience strengthened my conviction that our words, spoken in faith and in alignment with God's will, can shape our future.</w:t>
      </w:r>
    </w:p>
    <w:p>
      <w:pPr>
        <w:keepNext/>
        <w:spacing w:after="120" w:before="240" w:line="300"/>
      </w:pPr>
      <w:r>
        <w:rPr>
          <w:rFonts w:ascii="Times New Roman" w:cs="Times New Roman" w:eastAsia="Times New Roman" w:hAnsi="Times New Roman"/>
          <w:b/>
          <w:bCs/>
          <w:color w:val="1F3864"/>
          <w:sz w:val="28"/>
          <w:szCs w:val="28"/>
        </w:rPr>
        <w:t xml:space="preserve">Preparation Through Discipline</w:t>
      </w:r>
    </w:p>
    <w:p>
      <w:pPr>
        <w:spacing w:after="160" w:line="360" w:lineRule="auto"/>
        <w:jc w:val="both"/>
      </w:pPr>
      <w:r>
        <w:rPr>
          <w:rFonts w:ascii="Times New Roman" w:cs="Times New Roman" w:eastAsia="Times New Roman" w:hAnsi="Times New Roman"/>
          <w:sz w:val="28"/>
          <w:szCs w:val="28"/>
        </w:rPr>
        <w:t xml:space="preserve">In preparation for this season, I devoted myself to intense spiritual discipline. I fasted five days each week and engaged in midnight prayers, seeking clarity and divine direction. These practices were not easy, but they shaped my spirit and prepared me for what was to come.</w:t>
      </w:r>
    </w:p>
    <w:p>
      <w:pPr>
        <w:spacing w:after="160" w:line="360" w:lineRule="auto"/>
        <w:jc w:val="both"/>
      </w:pPr>
      <w:r>
        <w:rPr>
          <w:rFonts w:ascii="Times New Roman" w:cs="Times New Roman" w:eastAsia="Times New Roman" w:hAnsi="Times New Roman"/>
          <w:sz w:val="28"/>
          <w:szCs w:val="28"/>
        </w:rPr>
        <w:t xml:space="preserve">Marriage is one of the most important decisions a person will ever make. It affects every other area of life: ministry, finances, health, children, and eternity. I was determined not to make that decision lightly or on the basis of emotion alone. Through fasting and prayer, I sought God's direction and asked Him to prepare both my heart and the heart of the woman He had chosen for me.</w:t>
      </w:r>
    </w:p>
    <w:p>
      <w:pPr>
        <w:keepNext/>
        <w:spacing w:after="120" w:before="240" w:line="300"/>
      </w:pPr>
      <w:r>
        <w:rPr>
          <w:rFonts w:ascii="Times New Roman" w:cs="Times New Roman" w:eastAsia="Times New Roman" w:hAnsi="Times New Roman"/>
          <w:b/>
          <w:bCs/>
          <w:color w:val="1F3864"/>
          <w:sz w:val="28"/>
          <w:szCs w:val="28"/>
        </w:rPr>
        <w:t xml:space="preserve">Disappointment and Discovery</w:t>
      </w:r>
    </w:p>
    <w:p>
      <w:pPr>
        <w:spacing w:after="160" w:line="360" w:lineRule="auto"/>
        <w:jc w:val="both"/>
      </w:pPr>
      <w:r>
        <w:rPr>
          <w:rFonts w:ascii="Times New Roman" w:cs="Times New Roman" w:eastAsia="Times New Roman" w:hAnsi="Times New Roman"/>
          <w:sz w:val="28"/>
          <w:szCs w:val="28"/>
        </w:rPr>
        <w:t xml:space="preserve">After enduring the disappointment of a failed relationship, I encountered the woman who would become my wife. Our meeting was not coincidental; it was divinely orchestrated, a fulfilment of God's timing rather than my own striving.</w:t>
      </w:r>
    </w:p>
    <w:p>
      <w:pPr>
        <w:spacing w:after="160" w:line="360" w:lineRule="auto"/>
        <w:jc w:val="both"/>
      </w:pPr>
      <w:r>
        <w:rPr>
          <w:rFonts w:ascii="Times New Roman" w:cs="Times New Roman" w:eastAsia="Times New Roman" w:hAnsi="Times New Roman"/>
          <w:sz w:val="28"/>
          <w:szCs w:val="28"/>
        </w:rPr>
        <w:t xml:space="preserve">The failed relationship was painful, but I now see it as a mercy. God sometimes closes doors not to punish us but to protect us. Had that relationship continued, I might have missed the woman God had prepared for me. When I met my wife, I sensed a peace and assurance that I had not experienced before. It was as though God was saying, "This is the one."</w:t>
      </w:r>
    </w:p>
    <w:p>
      <w:pPr>
        <w:keepNext/>
        <w:spacing w:after="120" w:before="240" w:line="300"/>
      </w:pPr>
      <w:r>
        <w:rPr>
          <w:rFonts w:ascii="Times New Roman" w:cs="Times New Roman" w:eastAsia="Times New Roman" w:hAnsi="Times New Roman"/>
          <w:b/>
          <w:bCs/>
          <w:color w:val="1F3864"/>
          <w:sz w:val="28"/>
          <w:szCs w:val="28"/>
        </w:rPr>
        <w:t xml:space="preserve">Supernatural Provision</w:t>
      </w:r>
    </w:p>
    <w:p>
      <w:pPr>
        <w:spacing w:after="160" w:line="360" w:lineRule="auto"/>
        <w:jc w:val="both"/>
      </w:pPr>
      <w:r>
        <w:rPr>
          <w:rFonts w:ascii="Times New Roman" w:cs="Times New Roman" w:eastAsia="Times New Roman" w:hAnsi="Times New Roman"/>
          <w:sz w:val="28"/>
          <w:szCs w:val="28"/>
        </w:rPr>
        <w:t xml:space="preserve">Our marriage was marked by supernatural support that revealed God's hand at work. Wedding items were gifted by church members, financial burdens were lifted through unexpected generosity, and spiritual covering came through mentors and parental figures who stood with us. At the time, my salary was a modest ₦23,000, yet faith carried us where finances could not. We stepped into marriage not with abundance but with trust, and God honoured that trust by surrounding us with provision and favour.</w:t>
      </w:r>
    </w:p>
    <w:p>
      <w:pPr>
        <w:spacing w:after="160" w:line="360" w:lineRule="auto"/>
        <w:jc w:val="both"/>
      </w:pPr>
      <w:r>
        <w:rPr>
          <w:rFonts w:ascii="Times New Roman" w:cs="Times New Roman" w:eastAsia="Times New Roman" w:hAnsi="Times New Roman"/>
          <w:sz w:val="28"/>
          <w:szCs w:val="28"/>
        </w:rPr>
        <w:t xml:space="preserve">Many young people delay marriage because they believe they must first accumulate wealth. I understand that concern, and I believe in responsibility and planning. But my experience taught me that when God orders a marriage, He also provides for it. The same God who fed Elijah by ravens and multiplied the widow's oil can supply the needs of a young couple who trust Him.</w:t>
      </w:r>
    </w:p>
    <w:p>
      <w:pPr>
        <w:keepNext/>
        <w:spacing w:after="120" w:before="240" w:line="300"/>
      </w:pPr>
      <w:r>
        <w:rPr>
          <w:rFonts w:ascii="Times New Roman" w:cs="Times New Roman" w:eastAsia="Times New Roman" w:hAnsi="Times New Roman"/>
          <w:b/>
          <w:bCs/>
          <w:color w:val="1F3864"/>
          <w:sz w:val="28"/>
          <w:szCs w:val="28"/>
        </w:rPr>
        <w:t xml:space="preserve">A Prophetic Promise</w:t>
      </w:r>
    </w:p>
    <w:p>
      <w:pPr>
        <w:spacing w:after="160" w:line="360" w:lineRule="auto"/>
        <w:jc w:val="both"/>
      </w:pPr>
      <w:r>
        <w:rPr>
          <w:rFonts w:ascii="Times New Roman" w:cs="Times New Roman" w:eastAsia="Times New Roman" w:hAnsi="Times New Roman"/>
          <w:sz w:val="28"/>
          <w:szCs w:val="28"/>
        </w:rPr>
        <w:t xml:space="preserve">A key prophetic influence during this season was Pastor Enoch Adejare Adeboye, General Overseer of the Redeemed Christian Church of God. His declaration that "the second half will be better than the first" resonated deeply with me. I embraced those words as a personal promise, and indeed, the second half of my life began to unfold with greater joy, fulfilment, and divine favour.</w:t>
      </w:r>
    </w:p>
    <w:p>
      <w:pPr>
        <w:spacing w:after="160" w:line="360" w:lineRule="auto"/>
        <w:jc w:val="both"/>
      </w:pPr>
      <w:r>
        <w:rPr>
          <w:rFonts w:ascii="Times New Roman" w:cs="Times New Roman" w:eastAsia="Times New Roman" w:hAnsi="Times New Roman"/>
          <w:sz w:val="28"/>
          <w:szCs w:val="28"/>
        </w:rPr>
        <w:t xml:space="preserve">My marriage was not just a union of two people; it was a testimony of faith, timing, and grace. It reminded me that when God writes the script of our lives, His timing is perfect, His provision is sufficient, and His promises never fail.</w:t>
      </w:r>
    </w:p>
    <w:p>
      <w:pPr>
        <w:keepNext/>
        <w:spacing w:after="120" w:before="240" w:line="300"/>
      </w:pPr>
      <w:r>
        <w:rPr>
          <w:rFonts w:ascii="Times New Roman" w:cs="Times New Roman" w:eastAsia="Times New Roman" w:hAnsi="Times New Roman"/>
          <w:b/>
          <w:bCs/>
          <w:color w:val="1F3864"/>
          <w:sz w:val="28"/>
          <w:szCs w:val="28"/>
        </w:rPr>
        <w:t xml:space="preserve">Partnership in Purpose</w:t>
      </w:r>
    </w:p>
    <w:p>
      <w:pPr>
        <w:spacing w:after="160" w:line="360" w:lineRule="auto"/>
        <w:jc w:val="both"/>
      </w:pPr>
      <w:r>
        <w:rPr>
          <w:rFonts w:ascii="Times New Roman" w:cs="Times New Roman" w:eastAsia="Times New Roman" w:hAnsi="Times New Roman"/>
          <w:sz w:val="28"/>
          <w:szCs w:val="28"/>
        </w:rPr>
        <w:t xml:space="preserve">Over the years, my wife has been far more than a companion. She has been a partner in ministry, a support in seasons of study, a counsellor in times of decision, and a steady presence through every transition. She endured the strain of long-distance marriage during my studies at TCNN, she has stood with me in every parish, and today she is my classmate in our postgraduate diploma programme. Whatever I have achieved, she has shared in the cost of achieving it.</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God's timing is not always our timing, but it is always perfect. Speak words of faith over your future, prepare yourself through spiritual discipline, and trust God to provide for what He has ordained. "He hath made every thing beautiful in his time" (Ecclesiastes 3:11,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NINE</w:t>
      </w:r>
    </w:p>
    <w:p>
      <w:pPr>
        <w:spacing w:after="200"/>
        <w:jc w:val="center"/>
      </w:pPr>
      <w:r>
        <w:rPr>
          <w:rFonts w:ascii="Times New Roman" w:cs="Times New Roman" w:eastAsia="Times New Roman" w:hAnsi="Times New Roman"/>
          <w:b/>
          <w:bCs/>
          <w:color w:val="1F3864"/>
          <w:sz w:val="40"/>
          <w:szCs w:val="40"/>
        </w:rPr>
        <w:t xml:space="preserve">Family and Legacy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In 2011, my wife and I welcomed our first son, Tamaraukarayenrin, whose name means "Living to praise God." From his earliest years, he began to manifest musical gifts, a reminder that names carry prophetic weight and often unfold into destiny. Watching him grow has been both humbling and inspiring, as I see in him the fulfilment of prayers and promises spoken long before his birth.</w:t>
      </w:r>
    </w:p>
    <w:p>
      <w:pPr>
        <w:keepNext/>
        <w:spacing w:after="120" w:before="240" w:line="300"/>
      </w:pPr>
      <w:r>
        <w:rPr>
          <w:rFonts w:ascii="Times New Roman" w:cs="Times New Roman" w:eastAsia="Times New Roman" w:hAnsi="Times New Roman"/>
          <w:b/>
          <w:bCs/>
          <w:color w:val="1F3864"/>
          <w:sz w:val="28"/>
          <w:szCs w:val="28"/>
        </w:rPr>
        <w:t xml:space="preserve">The Joy of Fatherhood</w:t>
      </w:r>
    </w:p>
    <w:p>
      <w:pPr>
        <w:spacing w:after="160" w:line="360" w:lineRule="auto"/>
        <w:jc w:val="both"/>
      </w:pPr>
      <w:r>
        <w:rPr>
          <w:rFonts w:ascii="Times New Roman" w:cs="Times New Roman" w:eastAsia="Times New Roman" w:hAnsi="Times New Roman"/>
          <w:sz w:val="28"/>
          <w:szCs w:val="28"/>
        </w:rPr>
        <w:t xml:space="preserve">Nothing prepares a man fully for fatherhood. I had pastored a congregation, counselled families, and preached on parenting, but holding my own son for the first time was a different experience altogether. I felt the weight of responsibility and the wonder of grace at the same time. Here was a life entrusted to me, a soul I would one day give account for.</w:t>
      </w:r>
    </w:p>
    <w:p>
      <w:pPr>
        <w:spacing w:after="160" w:line="360" w:lineRule="auto"/>
        <w:jc w:val="both"/>
      </w:pPr>
      <w:r>
        <w:rPr>
          <w:rFonts w:ascii="Times New Roman" w:cs="Times New Roman" w:eastAsia="Times New Roman" w:hAnsi="Times New Roman"/>
          <w:sz w:val="28"/>
          <w:szCs w:val="28"/>
        </w:rPr>
        <w:t xml:space="preserve">As I watched my son's musical gifts emerge, I was reminded of his name. A child named "Living to praise God" was drawn naturally to music and worship. I do not believe this was coincidence. It confirmed what I had learned from my own name: that names spoken in faith can become prophecies fulfilled.</w:t>
      </w:r>
    </w:p>
    <w:p>
      <w:pPr>
        <w:keepNext/>
        <w:spacing w:after="120" w:before="240" w:line="300"/>
      </w:pPr>
      <w:r>
        <w:rPr>
          <w:rFonts w:ascii="Times New Roman" w:cs="Times New Roman" w:eastAsia="Times New Roman" w:hAnsi="Times New Roman"/>
          <w:b/>
          <w:bCs/>
          <w:color w:val="1F3864"/>
          <w:sz w:val="28"/>
          <w:szCs w:val="28"/>
        </w:rPr>
        <w:t xml:space="preserve">A Balanced Family</w:t>
      </w:r>
    </w:p>
    <w:p>
      <w:pPr>
        <w:spacing w:after="160" w:line="360" w:lineRule="auto"/>
        <w:jc w:val="both"/>
      </w:pPr>
      <w:r>
        <w:rPr>
          <w:rFonts w:ascii="Times New Roman" w:cs="Times New Roman" w:eastAsia="Times New Roman" w:hAnsi="Times New Roman"/>
          <w:sz w:val="28"/>
          <w:szCs w:val="28"/>
        </w:rPr>
        <w:t xml:space="preserve">In the years that followed, God blessed us with three more children, giving us a balanced family of four: two boys and two girls. Each child's arrival was a testimony of grace, and each name was chosen with deliberate spiritual meaning. For me, naming has never been a casual act; it is a declaration of identity and destiny. Every name reflects divine testimony, reinforcing my belief that purposeful naming is a way of speaking life and prophecy into the future.</w:t>
      </w:r>
    </w:p>
    <w:p>
      <w:pPr>
        <w:spacing w:after="160" w:line="360" w:lineRule="auto"/>
        <w:jc w:val="both"/>
      </w:pPr>
      <w:r>
        <w:rPr>
          <w:rFonts w:ascii="Times New Roman" w:cs="Times New Roman" w:eastAsia="Times New Roman" w:hAnsi="Times New Roman"/>
          <w:sz w:val="28"/>
          <w:szCs w:val="28"/>
        </w:rPr>
        <w:t xml:space="preserve">In choosing names for my children, I was continuing a tradition that stretched back through my own parents and deep into the Old Testament. When I name my children, I am doing what Hannah did, what Jacob did, and what my father did: declaring God's purposes over a new life.</w:t>
      </w:r>
    </w:p>
    <w:p>
      <w:pPr>
        <w:keepNext/>
        <w:spacing w:after="120" w:before="240" w:line="300"/>
      </w:pPr>
      <w:r>
        <w:rPr>
          <w:rFonts w:ascii="Times New Roman" w:cs="Times New Roman" w:eastAsia="Times New Roman" w:hAnsi="Times New Roman"/>
          <w:b/>
          <w:bCs/>
          <w:color w:val="1F3864"/>
          <w:sz w:val="28"/>
          <w:szCs w:val="28"/>
        </w:rPr>
        <w:t xml:space="preserve">The First Flock</w:t>
      </w:r>
    </w:p>
    <w:p>
      <w:pPr>
        <w:spacing w:after="160" w:line="360" w:lineRule="auto"/>
        <w:jc w:val="both"/>
      </w:pPr>
      <w:r>
        <w:rPr>
          <w:rFonts w:ascii="Times New Roman" w:cs="Times New Roman" w:eastAsia="Times New Roman" w:hAnsi="Times New Roman"/>
          <w:sz w:val="28"/>
          <w:szCs w:val="28"/>
        </w:rPr>
        <w:t xml:space="preserve">Together, my children embody the legacy I long to leave behind. They remind me daily that family is the first flock entrusted to a shepherd. My responsibility is not only to provide but to guide, nurture, and protect them in faith.</w:t>
      </w:r>
    </w:p>
    <w:p>
      <w:pPr>
        <w:spacing w:after="160" w:line="360" w:lineRule="auto"/>
        <w:jc w:val="both"/>
      </w:pPr>
      <w:r>
        <w:rPr>
          <w:rFonts w:ascii="Times New Roman" w:cs="Times New Roman" w:eastAsia="Times New Roman" w:hAnsi="Times New Roman"/>
          <w:sz w:val="28"/>
          <w:szCs w:val="28"/>
        </w:rPr>
        <w:t xml:space="preserve">The apostle Paul, describing the qualifications of a church leader, wrote that he must be "one that ruleth well his own house, having his children in subjection with all gravity; for if a man know not how to rule his own house, how shall he take care of the church of God?" (1 Timothy 3:4-5, KJV). I take this seriously. My ministry to the Church cannot be separated from my ministry to my family. If I succeed in the pulpit but fail at home, I have failed.</w:t>
      </w:r>
    </w:p>
    <w:p>
      <w:pPr>
        <w:spacing w:after="160" w:line="360" w:lineRule="auto"/>
        <w:jc w:val="both"/>
      </w:pPr>
      <w:r>
        <w:rPr>
          <w:rFonts w:ascii="Times New Roman" w:cs="Times New Roman" w:eastAsia="Times New Roman" w:hAnsi="Times New Roman"/>
          <w:sz w:val="28"/>
          <w:szCs w:val="28"/>
        </w:rPr>
        <w:t xml:space="preserve">This conviction has sometimes required difficult choices. The demands of pastoral ministry, academic work, and coaching are considerable, and there is always the temptation to give the family whatever time is left over. I have had to learn, sometimes through my wife's gentle correction, that the family deserves the first fruits of my attention, not the leftovers.</w:t>
      </w:r>
    </w:p>
    <w:p>
      <w:pPr>
        <w:keepNext/>
        <w:spacing w:after="120" w:before="240" w:line="300"/>
      </w:pPr>
      <w:r>
        <w:rPr>
          <w:rFonts w:ascii="Times New Roman" w:cs="Times New Roman" w:eastAsia="Times New Roman" w:hAnsi="Times New Roman"/>
          <w:b/>
          <w:bCs/>
          <w:color w:val="1F3864"/>
          <w:sz w:val="28"/>
          <w:szCs w:val="28"/>
        </w:rPr>
        <w:t xml:space="preserve">Faith at Home</w:t>
      </w:r>
    </w:p>
    <w:p>
      <w:pPr>
        <w:spacing w:after="160" w:line="360" w:lineRule="auto"/>
        <w:jc w:val="both"/>
      </w:pPr>
      <w:r>
        <w:rPr>
          <w:rFonts w:ascii="Times New Roman" w:cs="Times New Roman" w:eastAsia="Times New Roman" w:hAnsi="Times New Roman"/>
          <w:sz w:val="28"/>
          <w:szCs w:val="28"/>
        </w:rPr>
        <w:t xml:space="preserve">Faith is not only taught in church; it is caught at home. Children learn more from what they see in their parents' daily lives than from any sermon. For this reason, my wife and I have tried to make our home a place where prayer is natural, where the Word of God is read and discussed, and where worship is a family activity rather than a Sunday obligation.</w:t>
      </w:r>
    </w:p>
    <w:p>
      <w:pPr>
        <w:spacing w:after="160" w:line="360" w:lineRule="auto"/>
        <w:jc w:val="both"/>
      </w:pPr>
      <w:r>
        <w:rPr>
          <w:rFonts w:ascii="Times New Roman" w:cs="Times New Roman" w:eastAsia="Times New Roman" w:hAnsi="Times New Roman"/>
          <w:sz w:val="28"/>
          <w:szCs w:val="28"/>
        </w:rPr>
        <w:t xml:space="preserve">Family devotions are an important part of this. When we gather as a family to read Scripture and pray, the children learn that God is part of everyday life. They learn to bring their own concerns to Him. They learn to thank Him for His goodness. These moments are not always perfect; children can be restless, and schedules can be demanding. But the consistency of the practice matters more than the perfection of each occasion.</w:t>
      </w:r>
    </w:p>
    <w:p>
      <w:pPr>
        <w:spacing w:after="160" w:line="360" w:lineRule="auto"/>
        <w:jc w:val="both"/>
      </w:pPr>
      <w:r>
        <w:rPr>
          <w:rFonts w:ascii="Times New Roman" w:cs="Times New Roman" w:eastAsia="Times New Roman" w:hAnsi="Times New Roman"/>
          <w:sz w:val="28"/>
          <w:szCs w:val="28"/>
        </w:rPr>
        <w:t xml:space="preserve">We have also tried to model honesty in our home. When I make a mistake as a father, I try to acknowledge it. I want my children to know that faith is not about pretending to be perfect but about walking humbly with God, receiving His grace, and growing.</w:t>
      </w:r>
    </w:p>
    <w:p>
      <w:pPr>
        <w:keepNext/>
        <w:spacing w:after="120" w:before="240" w:line="300"/>
      </w:pPr>
      <w:r>
        <w:rPr>
          <w:rFonts w:ascii="Times New Roman" w:cs="Times New Roman" w:eastAsia="Times New Roman" w:hAnsi="Times New Roman"/>
          <w:b/>
          <w:bCs/>
          <w:color w:val="1F3864"/>
          <w:sz w:val="28"/>
          <w:szCs w:val="28"/>
        </w:rPr>
        <w:t xml:space="preserve">Passing on the Torch of Education</w:t>
      </w:r>
    </w:p>
    <w:p>
      <w:pPr>
        <w:spacing w:after="160" w:line="360" w:lineRule="auto"/>
        <w:jc w:val="both"/>
      </w:pPr>
      <w:r>
        <w:rPr>
          <w:rFonts w:ascii="Times New Roman" w:cs="Times New Roman" w:eastAsia="Times New Roman" w:hAnsi="Times New Roman"/>
          <w:sz w:val="28"/>
          <w:szCs w:val="28"/>
        </w:rPr>
        <w:t xml:space="preserve">One of my deepest desires as a father is to pass on to my children the love of learning that my mother passed on to me. My mother never attended school, yet she raised eleven university graduates. I have had the privilege of attending school up to the doctoral level. What excuse would I have if I failed to inspire my own children to pursue knowledge?</w:t>
      </w:r>
    </w:p>
    <w:p>
      <w:pPr>
        <w:spacing w:after="160" w:line="360" w:lineRule="auto"/>
        <w:jc w:val="both"/>
      </w:pPr>
      <w:r>
        <w:rPr>
          <w:rFonts w:ascii="Times New Roman" w:cs="Times New Roman" w:eastAsia="Times New Roman" w:hAnsi="Times New Roman"/>
          <w:sz w:val="28"/>
          <w:szCs w:val="28"/>
        </w:rPr>
        <w:t xml:space="preserve">I want my children to understand that education is not merely a path to employment but a means of developing the gifts God has given them. I want them to see their father and mother studying together, even at this stage of life, and to learn that growth never ends. And I want them to know the story of their grandmother, so that they will never take their opportunities for granted.</w:t>
      </w:r>
    </w:p>
    <w:p>
      <w:pPr>
        <w:keepNext/>
        <w:spacing w:after="120" w:before="240" w:line="300"/>
      </w:pPr>
      <w:r>
        <w:rPr>
          <w:rFonts w:ascii="Times New Roman" w:cs="Times New Roman" w:eastAsia="Times New Roman" w:hAnsi="Times New Roman"/>
          <w:b/>
          <w:bCs/>
          <w:color w:val="1F3864"/>
          <w:sz w:val="28"/>
          <w:szCs w:val="28"/>
        </w:rPr>
        <w:t xml:space="preserve">Legacy Beyond Possessions</w:t>
      </w:r>
    </w:p>
    <w:p>
      <w:pPr>
        <w:spacing w:after="160" w:line="360" w:lineRule="auto"/>
        <w:jc w:val="both"/>
      </w:pPr>
      <w:r>
        <w:rPr>
          <w:rFonts w:ascii="Times New Roman" w:cs="Times New Roman" w:eastAsia="Times New Roman" w:hAnsi="Times New Roman"/>
          <w:sz w:val="28"/>
          <w:szCs w:val="28"/>
        </w:rPr>
        <w:t xml:space="preserve">In raising my children, I see the continuity of God's work in my life: proof that legacy is not measured by possessions but by the values we instil and the faith we pass on. My family is both my greatest joy and my greatest responsibility, a living testimony that grace truly rewrites our stories.</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Your family is your first ministry. Invest in them intentionally, speak blessing over them, and model the faith and values you hope they will carry. The greatest inheritance you can leave is not wealth but a godly example. "A good man leaveth an inheritance to his children's children" (Proverbs 13:22,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TEN</w:t>
      </w:r>
    </w:p>
    <w:p>
      <w:pPr>
        <w:spacing w:after="200"/>
        <w:jc w:val="center"/>
      </w:pPr>
      <w:r>
        <w:rPr>
          <w:rFonts w:ascii="Times New Roman" w:cs="Times New Roman" w:eastAsia="Times New Roman" w:hAnsi="Times New Roman"/>
          <w:b/>
          <w:bCs/>
          <w:color w:val="1F3864"/>
          <w:sz w:val="40"/>
          <w:szCs w:val="40"/>
        </w:rPr>
        <w:t xml:space="preserve">The Pursuit of Knowledge</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My academic journey resumed once again at the Theological College of Northern Nigeria (TCNN), Bukuru, affiliated with the University of Jos, Plateau State. This was a significant step, for I had long carried the desire to redeem my earlier struggles in education. It was also a continuation of my mother's dream, a way of ensuring that I too would join the ranks of her university-educated children.</w:t>
      </w:r>
    </w:p>
    <w:p>
      <w:pPr>
        <w:keepNext/>
        <w:spacing w:after="120" w:before="240" w:line="300"/>
      </w:pPr>
      <w:r>
        <w:rPr>
          <w:rFonts w:ascii="Times New Roman" w:cs="Times New Roman" w:eastAsia="Times New Roman" w:hAnsi="Times New Roman"/>
          <w:b/>
          <w:bCs/>
          <w:color w:val="1F3864"/>
          <w:sz w:val="28"/>
          <w:szCs w:val="28"/>
        </w:rPr>
        <w:t xml:space="preserve">Sacrifice at TCNN</w:t>
      </w:r>
    </w:p>
    <w:p>
      <w:pPr>
        <w:spacing w:after="160" w:line="360" w:lineRule="auto"/>
        <w:jc w:val="both"/>
      </w:pPr>
      <w:r>
        <w:rPr>
          <w:rFonts w:ascii="Times New Roman" w:cs="Times New Roman" w:eastAsia="Times New Roman" w:hAnsi="Times New Roman"/>
          <w:sz w:val="28"/>
          <w:szCs w:val="28"/>
        </w:rPr>
        <w:t xml:space="preserve">Studying at TCNN was not without its challenges. The strain of long-distance marriage weighed heavily on me, as I had to balance emotional sacrifice with academic focus. My wife and I were young in marriage, and our separation was painful for both of us. There were nights when loneliness pressed hard and I questioned whether the sacrifice was worth it. Yet, through discipline and prayer, I pressed on, determined to prove that knowledge and faith could walk hand in hand.</w:t>
      </w:r>
    </w:p>
    <w:p>
      <w:pPr>
        <w:spacing w:after="160" w:line="360" w:lineRule="auto"/>
        <w:jc w:val="both"/>
      </w:pPr>
      <w:r>
        <w:rPr>
          <w:rFonts w:ascii="Times New Roman" w:cs="Times New Roman" w:eastAsia="Times New Roman" w:hAnsi="Times New Roman"/>
          <w:sz w:val="28"/>
          <w:szCs w:val="28"/>
        </w:rPr>
        <w:t xml:space="preserve">TCNN exposed me to a broader theological world. It is an ecumenical institution, drawing students and teachers from a variety of denominations. This exposure enriched my understanding of the Church and taught me to engage respectfully with Christians of different traditions. It also sharpened my academic skills: reading more critically, writing more carefully, and engaging with scholarly arguments. In time, I earned a Bachelor's degree in Christian Religious Studies, a milestone that marked both personal growth and divine grace.</w:t>
      </w:r>
    </w:p>
    <w:p>
      <w:pPr>
        <w:spacing w:after="160" w:line="360" w:lineRule="auto"/>
        <w:jc w:val="both"/>
      </w:pPr>
      <w:r>
        <w:rPr>
          <w:rFonts w:ascii="Times New Roman" w:cs="Times New Roman" w:eastAsia="Times New Roman" w:hAnsi="Times New Roman"/>
          <w:sz w:val="28"/>
          <w:szCs w:val="28"/>
        </w:rPr>
        <w:t xml:space="preserve">For the young man once described as "failed but promoted," a university degree was a profound moment. I thought of my mother and the dream she had carried for all her children. I was now one of her graduates.</w:t>
      </w:r>
    </w:p>
    <w:p>
      <w:pPr>
        <w:keepNext/>
        <w:spacing w:after="120" w:before="240" w:line="300"/>
      </w:pPr>
      <w:r>
        <w:rPr>
          <w:rFonts w:ascii="Times New Roman" w:cs="Times New Roman" w:eastAsia="Times New Roman" w:hAnsi="Times New Roman"/>
          <w:b/>
          <w:bCs/>
          <w:color w:val="1F3864"/>
          <w:sz w:val="28"/>
          <w:szCs w:val="28"/>
        </w:rPr>
        <w:t xml:space="preserve">Divine Redirection at Port Harcourt</w:t>
      </w:r>
    </w:p>
    <w:p>
      <w:pPr>
        <w:spacing w:after="160" w:line="360" w:lineRule="auto"/>
        <w:jc w:val="both"/>
      </w:pPr>
      <w:r>
        <w:rPr>
          <w:rFonts w:ascii="Times New Roman" w:cs="Times New Roman" w:eastAsia="Times New Roman" w:hAnsi="Times New Roman"/>
          <w:sz w:val="28"/>
          <w:szCs w:val="28"/>
        </w:rPr>
        <w:t xml:space="preserve">Later, I pursued postgraduate studies at the University of Port Harcourt. Initially, I was admitted to study Ethics, but a divine redirection shifted my path into Biblical Studies. That change was not accidental; it was providential. I came to see that my calling was deeply rooted in Scripture, and specialising in the Old Testament allowed me to explore the foundations of faith and leadership in greater depth.</w:t>
      </w:r>
    </w:p>
    <w:p>
      <w:pPr>
        <w:spacing w:after="160" w:line="360" w:lineRule="auto"/>
        <w:jc w:val="both"/>
      </w:pPr>
      <w:r>
        <w:rPr>
          <w:rFonts w:ascii="Times New Roman" w:cs="Times New Roman" w:eastAsia="Times New Roman" w:hAnsi="Times New Roman"/>
          <w:sz w:val="28"/>
          <w:szCs w:val="28"/>
        </w:rPr>
        <w:t xml:space="preserve">Sometimes God allows us to begin on one path in order to redirect us to another. Ethics is a noble discipline, but my heart had always been drawn to the Scriptures themselves, and especially to the Old Testament that had captured my imagination at Bible College. The redirection into Biblical Studies aligned my academic work with my deepest passion, and it laid the foundation for the scholarship I would later produce.</w:t>
      </w:r>
    </w:p>
    <w:p>
      <w:pPr>
        <w:keepNext/>
        <w:spacing w:after="120" w:before="240" w:line="300"/>
      </w:pPr>
      <w:r>
        <w:rPr>
          <w:rFonts w:ascii="Times New Roman" w:cs="Times New Roman" w:eastAsia="Times New Roman" w:hAnsi="Times New Roman"/>
          <w:b/>
          <w:bCs/>
          <w:color w:val="1F3864"/>
          <w:sz w:val="28"/>
          <w:szCs w:val="28"/>
        </w:rPr>
        <w:t xml:space="preserve">The Master's and the Doctorate</w:t>
      </w:r>
    </w:p>
    <w:p>
      <w:pPr>
        <w:spacing w:after="160" w:line="360" w:lineRule="auto"/>
        <w:jc w:val="both"/>
      </w:pPr>
      <w:r>
        <w:rPr>
          <w:rFonts w:ascii="Times New Roman" w:cs="Times New Roman" w:eastAsia="Times New Roman" w:hAnsi="Times New Roman"/>
          <w:sz w:val="28"/>
          <w:szCs w:val="28"/>
        </w:rPr>
        <w:t xml:space="preserve">With perseverance, I completed both my Master's degree and my PhD, focusing on Old Testament studies. These were years of intense labour: reading widely in the scholarly literature, learning the methods of biblical interpretation, engaging with the Hebrew text, conducting research, writing chapters, receiving corrections, rewriting, and defending my work. Postgraduate research is a test of endurance as much as intelligence. Many begin; fewer finish.</w:t>
      </w:r>
    </w:p>
    <w:p>
      <w:pPr>
        <w:spacing w:after="160" w:line="360" w:lineRule="auto"/>
        <w:jc w:val="both"/>
      </w:pPr>
      <w:r>
        <w:rPr>
          <w:rFonts w:ascii="Times New Roman" w:cs="Times New Roman" w:eastAsia="Times New Roman" w:hAnsi="Times New Roman"/>
          <w:sz w:val="28"/>
          <w:szCs w:val="28"/>
        </w:rPr>
        <w:t xml:space="preserve">Throughout this period, I was also serving in pastoral ministry. Balancing the demands of a parish with the demands of doctoral research required careful time management and a great deal of grace. Early mornings and late nights became my allies. My wife and children made sacrifices so that I could complete the work.</w:t>
      </w:r>
    </w:p>
    <w:p>
      <w:pPr>
        <w:spacing w:after="160" w:line="360" w:lineRule="auto"/>
        <w:jc w:val="both"/>
      </w:pPr>
      <w:r>
        <w:rPr>
          <w:rFonts w:ascii="Times New Roman" w:cs="Times New Roman" w:eastAsia="Times New Roman" w:hAnsi="Times New Roman"/>
          <w:sz w:val="28"/>
          <w:szCs w:val="28"/>
        </w:rPr>
        <w:t xml:space="preserve">The day I became Dr Tambou was a day of deep thanksgiving. I thought of the report cards of my childhood, of my brother's stern challenge, of the fraudsters who had stolen my first attempt at university education, and of my mother, who had never been to school. I knew that this achievement was not mine alone. It belonged to all who had believed in me, and above all to the God who had written my story.</w:t>
      </w:r>
    </w:p>
    <w:p>
      <w:pPr>
        <w:keepNext/>
        <w:spacing w:after="120" w:before="240" w:line="300"/>
      </w:pPr>
      <w:r>
        <w:rPr>
          <w:rFonts w:ascii="Times New Roman" w:cs="Times New Roman" w:eastAsia="Times New Roman" w:hAnsi="Times New Roman"/>
          <w:b/>
          <w:bCs/>
          <w:color w:val="1F3864"/>
          <w:sz w:val="28"/>
          <w:szCs w:val="28"/>
        </w:rPr>
        <w:t xml:space="preserve">What Postgraduate Study Taught Me</w:t>
      </w:r>
    </w:p>
    <w:p>
      <w:pPr>
        <w:spacing w:after="160" w:line="360" w:lineRule="auto"/>
        <w:jc w:val="both"/>
      </w:pPr>
      <w:r>
        <w:rPr>
          <w:rFonts w:ascii="Times New Roman" w:cs="Times New Roman" w:eastAsia="Times New Roman" w:hAnsi="Times New Roman"/>
          <w:sz w:val="28"/>
          <w:szCs w:val="28"/>
        </w:rPr>
        <w:t xml:space="preserve">Postgraduate study taught me lessons that went far beyond the subject matter. It taught me patience, because research moves slowly and cannot be rushed. It taught me humility, because every supervisor's correction exposed the limits of my knowledge. It taught me honesty, because good research requires reporting what one actually finds rather than what one wishes to find. And it taught me perseverance, because there were many moments when giving up seemed easier than continuing.</w:t>
      </w:r>
    </w:p>
    <w:p>
      <w:pPr>
        <w:spacing w:after="160" w:line="360" w:lineRule="auto"/>
        <w:jc w:val="both"/>
      </w:pPr>
      <w:r>
        <w:rPr>
          <w:rFonts w:ascii="Times New Roman" w:cs="Times New Roman" w:eastAsia="Times New Roman" w:hAnsi="Times New Roman"/>
          <w:sz w:val="28"/>
          <w:szCs w:val="28"/>
        </w:rPr>
        <w:t xml:space="preserve">These lessons now shape the way I supervise others. When a postgraduate student comes to me discouraged by corrections, I remember my own discouragement. When a student is tempted to cut corners, I remember the value of honest work. When a student feels that the finish line will never come, I remember that it came for me, and I assure him that it can come for him too.</w:t>
      </w:r>
    </w:p>
    <w:p>
      <w:pPr>
        <w:keepNext/>
        <w:spacing w:after="120" w:before="240" w:line="300"/>
      </w:pPr>
      <w:r>
        <w:rPr>
          <w:rFonts w:ascii="Times New Roman" w:cs="Times New Roman" w:eastAsia="Times New Roman" w:hAnsi="Times New Roman"/>
          <w:b/>
          <w:bCs/>
          <w:color w:val="1F3864"/>
          <w:sz w:val="28"/>
          <w:szCs w:val="28"/>
        </w:rPr>
        <w:t xml:space="preserve">Knowledge as Formation</w:t>
      </w:r>
    </w:p>
    <w:p>
      <w:pPr>
        <w:spacing w:after="160" w:line="360" w:lineRule="auto"/>
        <w:jc w:val="both"/>
      </w:pPr>
      <w:r>
        <w:rPr>
          <w:rFonts w:ascii="Times New Roman" w:cs="Times New Roman" w:eastAsia="Times New Roman" w:hAnsi="Times New Roman"/>
          <w:sz w:val="28"/>
          <w:szCs w:val="28"/>
        </w:rPr>
        <w:t xml:space="preserve">This pursuit of knowledge was more than academic achievement; it was a spiritual journey. Each lecture, each paper, and each examination became part of my formation as a shepherd leader. I discovered that education is not simply about acquiring information but about shaping perspective, deepening conviction, and equipping one for service. My academic path, though marked by sacrifice and redirection, became a testimony that grace not only rewrites stories of failure but also empowers the pursuit of excellence.</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Knowledge pursued in humility becomes a tool for service. Do not allow past failure or present difficulty to stop you from pursuing growth, and be open to God's redirection along the way. "The fear of the Lord is the beginning of knowledge" (Proverbs 1:7,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ELEVEN</w:t>
      </w:r>
    </w:p>
    <w:p>
      <w:pPr>
        <w:spacing w:after="200"/>
        <w:jc w:val="center"/>
      </w:pPr>
      <w:r>
        <w:rPr>
          <w:rFonts w:ascii="Times New Roman" w:cs="Times New Roman" w:eastAsia="Times New Roman" w:hAnsi="Times New Roman"/>
          <w:b/>
          <w:bCs/>
          <w:color w:val="1F3864"/>
          <w:sz w:val="40"/>
          <w:szCs w:val="40"/>
        </w:rPr>
        <w:t xml:space="preserve">The Scholar's Vocation: My Scholarship</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When I first stepped into the Bible College in 2005, I could not have imagined that I would one day describe myself as a scholar. The word seemed to belong to other people: people with brilliant school records, people who wrote books, people whose names appeared in footnotes. Yet God, who delights in surprising us, has led me into a life of research, writing, and teaching. This chapter is an account of that scholarship: what I study, why I study it, what I have written, and the convictions that guide my work.</w:t>
      </w:r>
    </w:p>
    <w:p>
      <w:pPr>
        <w:keepNext/>
        <w:spacing w:after="120" w:before="240" w:line="300"/>
      </w:pPr>
      <w:r>
        <w:rPr>
          <w:rFonts w:ascii="Times New Roman" w:cs="Times New Roman" w:eastAsia="Times New Roman" w:hAnsi="Times New Roman"/>
          <w:b/>
          <w:bCs/>
          <w:color w:val="1F3864"/>
          <w:sz w:val="28"/>
          <w:szCs w:val="28"/>
        </w:rPr>
        <w:t xml:space="preserve">Faith Seeking Understanding</w:t>
      </w:r>
    </w:p>
    <w:p>
      <w:pPr>
        <w:spacing w:after="160" w:line="360" w:lineRule="auto"/>
        <w:jc w:val="both"/>
      </w:pPr>
      <w:r>
        <w:rPr>
          <w:rFonts w:ascii="Times New Roman" w:cs="Times New Roman" w:eastAsia="Times New Roman" w:hAnsi="Times New Roman"/>
          <w:sz w:val="28"/>
          <w:szCs w:val="28"/>
        </w:rPr>
        <w:t xml:space="preserve">Many centuries ago, Anselm of Canterbury described theology as "faith seeking understanding." That phrase captures my own approach to scholarship. I do not study the Bible as a detached observer examining an ancient artefact. I study it as a believer who has been transformed by its message and who longs to understand it more deeply. My faith drives my scholarship, and my scholarship deepens my faith.</w:t>
      </w:r>
    </w:p>
    <w:p>
      <w:pPr>
        <w:spacing w:after="160" w:line="360" w:lineRule="auto"/>
        <w:jc w:val="both"/>
      </w:pPr>
      <w:r>
        <w:rPr>
          <w:rFonts w:ascii="Times New Roman" w:cs="Times New Roman" w:eastAsia="Times New Roman" w:hAnsi="Times New Roman"/>
          <w:sz w:val="28"/>
          <w:szCs w:val="28"/>
        </w:rPr>
        <w:t xml:space="preserve">Some people imagine that faith and scholarship are enemies, that the more one studies, the less one believes. My experience has been the opposite. The more carefully I have studied the Scriptures, the more I have been amazed by their depth, coherence, and power. Critical questions, honestly faced, have not destroyed my faith; they have matured it. I have learned to hold together the heart of a worshipper and the mind of a researcher, and I believe that the Church in Africa needs more people who can do both.</w:t>
      </w:r>
    </w:p>
    <w:p>
      <w:pPr>
        <w:keepNext/>
        <w:spacing w:after="120" w:before="240" w:line="300"/>
      </w:pPr>
      <w:r>
        <w:rPr>
          <w:rFonts w:ascii="Times New Roman" w:cs="Times New Roman" w:eastAsia="Times New Roman" w:hAnsi="Times New Roman"/>
          <w:b/>
          <w:bCs/>
          <w:color w:val="1F3864"/>
          <w:sz w:val="28"/>
          <w:szCs w:val="28"/>
        </w:rPr>
        <w:t xml:space="preserve">Why the Old Testament</w:t>
      </w:r>
    </w:p>
    <w:p>
      <w:pPr>
        <w:spacing w:after="160" w:line="360" w:lineRule="auto"/>
        <w:jc w:val="both"/>
      </w:pPr>
      <w:r>
        <w:rPr>
          <w:rFonts w:ascii="Times New Roman" w:cs="Times New Roman" w:eastAsia="Times New Roman" w:hAnsi="Times New Roman"/>
          <w:sz w:val="28"/>
          <w:szCs w:val="28"/>
        </w:rPr>
        <w:t xml:space="preserve">My academic specialisation is the Old Testament. People sometimes ask me why I chose this part of the Bible rather than the New Testament, which many Christians consider more directly relevant. My answer has several parts.</w:t>
      </w:r>
    </w:p>
    <w:p>
      <w:pPr>
        <w:spacing w:after="160" w:line="360" w:lineRule="auto"/>
        <w:jc w:val="both"/>
      </w:pPr>
      <w:r>
        <w:rPr>
          <w:rFonts w:ascii="Times New Roman" w:cs="Times New Roman" w:eastAsia="Times New Roman" w:hAnsi="Times New Roman"/>
          <w:sz w:val="28"/>
          <w:szCs w:val="28"/>
        </w:rPr>
        <w:t xml:space="preserve">First, the Old Testament is the foundation on which the New Testament stands. Jesus and the apostles read, preached, and interpreted the Hebrew Scriptures. The concepts of covenant, sacrifice, atonement, kingdom, messiah, and redemption all have their roots in the Old Testament. To understand the New Testament deeply, one must understand the Old.</w:t>
      </w:r>
    </w:p>
    <w:p>
      <w:pPr>
        <w:spacing w:after="160" w:line="360" w:lineRule="auto"/>
        <w:jc w:val="both"/>
      </w:pPr>
      <w:r>
        <w:rPr>
          <w:rFonts w:ascii="Times New Roman" w:cs="Times New Roman" w:eastAsia="Times New Roman" w:hAnsi="Times New Roman"/>
          <w:sz w:val="28"/>
          <w:szCs w:val="28"/>
        </w:rPr>
        <w:t xml:space="preserve">Second, I have found that the world of the Old Testament is remarkably close to the African world in which I grew up. Ancient Israel was a society of extended families and clans, of elders and chiefs, of names charged with meaning, of blessings and curses spoken over children, of land that belongs to ancestors and descendants alike, of sacrifice and covenant, of shepherds and farmers. When an African reader encounters the stories of Abraham, Jacob, Ruth, or David, he often recognises his own world. This affinity makes the Old Testament a powerful resource for African Christianity, but it also carries risks, because not every cultural resemblance means theological agreement. A careful scholar must help the Church to read the Old Testament with both appreciation and discernment.</w:t>
      </w:r>
    </w:p>
    <w:p>
      <w:pPr>
        <w:spacing w:after="160" w:line="360" w:lineRule="auto"/>
        <w:jc w:val="both"/>
      </w:pPr>
      <w:r>
        <w:rPr>
          <w:rFonts w:ascii="Times New Roman" w:cs="Times New Roman" w:eastAsia="Times New Roman" w:hAnsi="Times New Roman"/>
          <w:sz w:val="28"/>
          <w:szCs w:val="28"/>
        </w:rPr>
        <w:t xml:space="preserve">Third, the Old Testament has been neglected in much popular preaching, or else used selectively to support particular emphases, such as prosperity or deliverance, without careful attention to context. I believe that one of the tasks of Old Testament scholarship in Africa is to recover the richness of these books for the whole Church and to model faithful, contextual interpretation.</w:t>
      </w:r>
    </w:p>
    <w:p>
      <w:pPr>
        <w:keepNext/>
        <w:spacing w:after="120" w:before="240" w:line="300"/>
      </w:pPr>
      <w:r>
        <w:rPr>
          <w:rFonts w:ascii="Times New Roman" w:cs="Times New Roman" w:eastAsia="Times New Roman" w:hAnsi="Times New Roman"/>
          <w:b/>
          <w:bCs/>
          <w:color w:val="1F3864"/>
          <w:sz w:val="28"/>
          <w:szCs w:val="28"/>
        </w:rPr>
        <w:t xml:space="preserve">The Shepherd Paradigm of Leadership</w:t>
      </w:r>
    </w:p>
    <w:p>
      <w:pPr>
        <w:spacing w:after="160" w:line="360" w:lineRule="auto"/>
        <w:jc w:val="both"/>
      </w:pPr>
      <w:r>
        <w:rPr>
          <w:rFonts w:ascii="Times New Roman" w:cs="Times New Roman" w:eastAsia="Times New Roman" w:hAnsi="Times New Roman"/>
          <w:sz w:val="28"/>
          <w:szCs w:val="28"/>
        </w:rPr>
        <w:t xml:space="preserve">One of the central themes of my work is what I call the shepherd paradigm of leadership. The image of the shepherd runs through the whole of Scripture. God Himself is described as the Shepherd of Israel (Psalm 80:1). Psalm 23 opens with the confession, "The Lord is my shepherd." Moses and David were both shepherds before they were leaders of the nation. The prophets used the image to evaluate Israel's kings and leaders, and Ezekiel 34 contains one of the most searching critiques of leadership in all of Scripture, condemning shepherds who fed themselves rather than the flock, who did not strengthen the weak or heal the sick, and who ruled with force and cruelty. Jeremiah likewise pronounced woe upon shepherds who destroyed and scattered the sheep (Jeremiah 23:1). In the New Testament, Jesus presents Himself as the Good Shepherd who lays down His life for the sheep (John 10:11), and Peter charges the elders to "feed the flock of God" willingly and not as lords over God's heritage (1 Peter 5:2-3).</w:t>
      </w:r>
    </w:p>
    <w:p>
      <w:pPr>
        <w:spacing w:after="160" w:line="360" w:lineRule="auto"/>
        <w:jc w:val="both"/>
      </w:pPr>
      <w:r>
        <w:rPr>
          <w:rFonts w:ascii="Times New Roman" w:cs="Times New Roman" w:eastAsia="Times New Roman" w:hAnsi="Times New Roman"/>
          <w:sz w:val="28"/>
          <w:szCs w:val="28"/>
        </w:rPr>
        <w:t xml:space="preserve">From these texts, I have drawn a model of leadership that is rooted in care rather than control, in presence rather than distance, in sacrifice rather than self-interest, and in accountability to God rather than personal ambition. The shepherd knows the sheep, leads them, feeds them, protects them, seeks the lost, and heals the wounded. His authority is real, but it is exercised for the good of the flock.</w:t>
      </w:r>
    </w:p>
    <w:p>
      <w:pPr>
        <w:spacing w:after="160" w:line="360" w:lineRule="auto"/>
        <w:jc w:val="both"/>
      </w:pPr>
      <w:r>
        <w:rPr>
          <w:rFonts w:ascii="Times New Roman" w:cs="Times New Roman" w:eastAsia="Times New Roman" w:hAnsi="Times New Roman"/>
          <w:sz w:val="28"/>
          <w:szCs w:val="28"/>
        </w:rPr>
        <w:t xml:space="preserve">This paradigm speaks powerfully to the African context. Across our continent, in families, communities, churches, and governments, we have seen the damage done by leaders who behave as owners rather than shepherds. We have also seen, in traditional African life, deep resources of communal care, respect for elders, and responsibility for the vulnerable. The shepherd paradigm allows us to affirm the best of our heritage while challenging its distortions in the light of Scripture.</w:t>
      </w:r>
    </w:p>
    <w:p>
      <w:pPr>
        <w:spacing w:after="160" w:line="360" w:lineRule="auto"/>
        <w:jc w:val="both"/>
      </w:pPr>
      <w:r>
        <w:rPr>
          <w:rFonts w:ascii="Times New Roman" w:cs="Times New Roman" w:eastAsia="Times New Roman" w:hAnsi="Times New Roman"/>
          <w:sz w:val="28"/>
          <w:szCs w:val="28"/>
        </w:rPr>
        <w:t xml:space="preserve">My own life story, which I have told in these pages, is in many ways an illustration of this paradigm. I learned vigilance as a security officer, care as an usher, patience as a young pastor, and responsibility as a father. My scholarship gives theological shape to what my life has taught me.</w:t>
      </w:r>
    </w:p>
    <w:p>
      <w:pPr>
        <w:keepNext/>
        <w:spacing w:after="120" w:before="240" w:line="300"/>
      </w:pPr>
      <w:r>
        <w:rPr>
          <w:rFonts w:ascii="Times New Roman" w:cs="Times New Roman" w:eastAsia="Times New Roman" w:hAnsi="Times New Roman"/>
          <w:b/>
          <w:bCs/>
          <w:color w:val="1F3864"/>
          <w:sz w:val="28"/>
          <w:szCs w:val="28"/>
        </w:rPr>
        <w:t xml:space="preserve">The Tambou Life Application Prayer Commentary</w:t>
      </w:r>
    </w:p>
    <w:p>
      <w:pPr>
        <w:spacing w:after="160" w:line="360" w:lineRule="auto"/>
        <w:jc w:val="both"/>
      </w:pPr>
      <w:r>
        <w:rPr>
          <w:rFonts w:ascii="Times New Roman" w:cs="Times New Roman" w:eastAsia="Times New Roman" w:hAnsi="Times New Roman"/>
          <w:sz w:val="28"/>
          <w:szCs w:val="28"/>
        </w:rPr>
        <w:t xml:space="preserve">The most extensive project of my scholarly and devotional life is the Tambou Life Application Prayer Commentary, a multi-volume, verse-by-verse devotional commentary on the whole of the Old Testament. The project was born out of a conviction that the study of Scripture should lead not only to understanding but also to transformation and prayer.</w:t>
      </w:r>
    </w:p>
    <w:p>
      <w:pPr>
        <w:spacing w:after="160" w:line="360" w:lineRule="auto"/>
        <w:jc w:val="both"/>
      </w:pPr>
      <w:r>
        <w:rPr>
          <w:rFonts w:ascii="Times New Roman" w:cs="Times New Roman" w:eastAsia="Times New Roman" w:hAnsi="Times New Roman"/>
          <w:sz w:val="28"/>
          <w:szCs w:val="28"/>
        </w:rPr>
        <w:t xml:space="preserve">Each verse of the Old Testament receives three kinds of treatment in the commentary. First, a paraphrase restates the verse in clear, contemporary language, so that the reader grasps its meaning. Second, a Life Application paragraph draws out the practical significance of the verse for Christian life today. Third, a Prayer turns the truth of the verse into a personal conversation with God. In this way, the reader moves from text to meaning, from meaning to life, and from life to prayer.</w:t>
      </w:r>
    </w:p>
    <w:p>
      <w:pPr>
        <w:spacing w:after="160" w:line="360" w:lineRule="auto"/>
        <w:jc w:val="both"/>
      </w:pPr>
      <w:r>
        <w:rPr>
          <w:rFonts w:ascii="Times New Roman" w:cs="Times New Roman" w:eastAsia="Times New Roman" w:hAnsi="Times New Roman"/>
          <w:sz w:val="28"/>
          <w:szCs w:val="28"/>
        </w:rPr>
        <w:t xml:space="preserve">The volumes are organised according to the major divisions of the Old Testament: the books of Moses from Genesis to Deuteronomy; the historical books from Joshua to Second Samuel and from Kings to Esther; the wisdom and poetic books from Job to the Song of Solomon; the major prophets from Isaiah to Daniel; and the Minor Prophets from Hosea to Malachi, which is the volume presently in progress. Each volume is divided into parts with thematic lists of key life applications, so that readers can see the larger lessons of each section.</w:t>
      </w:r>
    </w:p>
    <w:p>
      <w:pPr>
        <w:spacing w:after="160" w:line="360" w:lineRule="auto"/>
        <w:jc w:val="both"/>
      </w:pPr>
      <w:r>
        <w:rPr>
          <w:rFonts w:ascii="Times New Roman" w:cs="Times New Roman" w:eastAsia="Times New Roman" w:hAnsi="Times New Roman"/>
          <w:sz w:val="28"/>
          <w:szCs w:val="28"/>
        </w:rPr>
        <w:t xml:space="preserve">The commentary is designed to bridge the gap between the academy and the pew. Academic commentaries are often too technical for ordinary believers, while many devotional materials lack depth and textual grounding. My aim is to offer something that is faithful to the text, accessible to the ordinary reader, and useful for personal devotion, family worship, Bible study groups, and preaching preparation. It is, in a sense, the work of a scholar in the service of the shepherd.</w:t>
      </w:r>
    </w:p>
    <w:p>
      <w:pPr>
        <w:spacing w:after="160" w:line="360" w:lineRule="auto"/>
        <w:jc w:val="both"/>
      </w:pPr>
      <w:r>
        <w:rPr>
          <w:rFonts w:ascii="Times New Roman" w:cs="Times New Roman" w:eastAsia="Times New Roman" w:hAnsi="Times New Roman"/>
          <w:sz w:val="28"/>
          <w:szCs w:val="28"/>
        </w:rPr>
        <w:t xml:space="preserve">Undertaking a commentary on every verse of the Old Testament is a long and demanding labour. There are thousands of verses, including genealogies, laws, census lists, and prophetic oracles that many readers skip. Yet I have found that every part of Scripture can speak when approached prayerfully. Paul wrote that "all scripture is given by inspiration of God, and is profitable" (2 Timothy 3:16, KJV), and the commentary is my attempt to take that claim seriously, verse by verse.</w:t>
      </w:r>
    </w:p>
    <w:p>
      <w:pPr>
        <w:keepNext/>
        <w:spacing w:after="120" w:before="240" w:line="300"/>
      </w:pPr>
      <w:r>
        <w:rPr>
          <w:rFonts w:ascii="Times New Roman" w:cs="Times New Roman" w:eastAsia="Times New Roman" w:hAnsi="Times New Roman"/>
          <w:b/>
          <w:bCs/>
          <w:color w:val="1F3864"/>
          <w:sz w:val="28"/>
          <w:szCs w:val="28"/>
        </w:rPr>
        <w:t xml:space="preserve">A Call to Spiritual Renewal</w:t>
      </w:r>
    </w:p>
    <w:p>
      <w:pPr>
        <w:spacing w:after="160" w:line="360" w:lineRule="auto"/>
        <w:jc w:val="both"/>
      </w:pPr>
      <w:r>
        <w:rPr>
          <w:rFonts w:ascii="Times New Roman" w:cs="Times New Roman" w:eastAsia="Times New Roman" w:hAnsi="Times New Roman"/>
          <w:sz w:val="28"/>
          <w:szCs w:val="28"/>
        </w:rPr>
        <w:t xml:space="preserve">Another significant work is A Call to Spiritual Renewal, a book-length study of the doctrine of atonement with an African Pentecostal dimension. The atonement lies at the heart of the Christian faith: the work of Christ in reconciling sinners to God through His death and resurrection. Yet in much contemporary preaching, the atonement is either assumed and left unexplained or reduced to a formula for material blessing.</w:t>
      </w:r>
    </w:p>
    <w:p>
      <w:pPr>
        <w:spacing w:after="160" w:line="360" w:lineRule="auto"/>
        <w:jc w:val="both"/>
      </w:pPr>
      <w:r>
        <w:rPr>
          <w:rFonts w:ascii="Times New Roman" w:cs="Times New Roman" w:eastAsia="Times New Roman" w:hAnsi="Times New Roman"/>
          <w:sz w:val="28"/>
          <w:szCs w:val="28"/>
        </w:rPr>
        <w:t xml:space="preserve">In this book I sought to trace the biblical foundations of atonement, beginning with the sacrificial system and covenant theology of the Old Testament and moving to their fulfilment in Christ. I also sought to engage the African Pentecostal context in which I minister, where themes of spiritual power, deliverance, and victory over evil are central. My argument is that a proper understanding of the atonement leads not merely to deliverance from external troubles but to genuine spiritual renewal: repentance, holiness, reconciliation, and a transformed life. The book is a call to the Church to return to the cross as the centre of its life and message.</w:t>
      </w:r>
    </w:p>
    <w:p>
      <w:pPr>
        <w:keepNext/>
        <w:spacing w:after="120" w:before="240" w:line="300"/>
      </w:pPr>
      <w:r>
        <w:rPr>
          <w:rFonts w:ascii="Times New Roman" w:cs="Times New Roman" w:eastAsia="Times New Roman" w:hAnsi="Times New Roman"/>
          <w:b/>
          <w:bCs/>
          <w:color w:val="1F3864"/>
          <w:sz w:val="28"/>
          <w:szCs w:val="28"/>
        </w:rPr>
        <w:t xml:space="preserve">Religion and National Life</w:t>
      </w:r>
    </w:p>
    <w:p>
      <w:pPr>
        <w:spacing w:after="160" w:line="360" w:lineRule="auto"/>
        <w:jc w:val="both"/>
      </w:pPr>
      <w:r>
        <w:rPr>
          <w:rFonts w:ascii="Times New Roman" w:cs="Times New Roman" w:eastAsia="Times New Roman" w:hAnsi="Times New Roman"/>
          <w:sz w:val="28"/>
          <w:szCs w:val="28"/>
        </w:rPr>
        <w:t xml:space="preserve">My scholarship has also engaged questions of religion and public life in Nigeria. In an academic paper on religious institutions and state responses to national crises, I examined how churches and other religious bodies in Nigeria have related to government during periods of national difficulty, and what roles they can play in advocacy, relief, peacebuilding, and moral guidance.</w:t>
      </w:r>
    </w:p>
    <w:p>
      <w:pPr>
        <w:spacing w:after="160" w:line="360" w:lineRule="auto"/>
        <w:jc w:val="both"/>
      </w:pPr>
      <w:r>
        <w:rPr>
          <w:rFonts w:ascii="Times New Roman" w:cs="Times New Roman" w:eastAsia="Times New Roman" w:hAnsi="Times New Roman"/>
          <w:sz w:val="28"/>
          <w:szCs w:val="28"/>
        </w:rPr>
        <w:t xml:space="preserve">This work flows from my conviction that biblical scholarship must not remain confined to the study of ancient texts. The prophets of the Old Testament spoke boldly to kings and nations about justice, righteousness, and care for the poor. Amos confronted the injustice of Israel's elite; Isaiah called rulers to defend the fatherless and plead for the widow; Jeremiah challenged the religious and political establishment of his day. The Church in Nigeria has a prophetic responsibility to speak truth to power and to model the kind of community that reflects God's kingdom. Scholarship can help to equip the Church for that responsibility.</w:t>
      </w:r>
    </w:p>
    <w:p>
      <w:pPr>
        <w:keepNext/>
        <w:spacing w:after="120" w:before="240" w:line="300"/>
      </w:pPr>
      <w:r>
        <w:rPr>
          <w:rFonts w:ascii="Times New Roman" w:cs="Times New Roman" w:eastAsia="Times New Roman" w:hAnsi="Times New Roman"/>
          <w:b/>
          <w:bCs/>
          <w:color w:val="1F3864"/>
          <w:sz w:val="28"/>
          <w:szCs w:val="28"/>
        </w:rPr>
        <w:t xml:space="preserve">Teaching and Supervision</w:t>
      </w:r>
    </w:p>
    <w:p>
      <w:pPr>
        <w:spacing w:after="160" w:line="360" w:lineRule="auto"/>
        <w:jc w:val="both"/>
      </w:pPr>
      <w:r>
        <w:rPr>
          <w:rFonts w:ascii="Times New Roman" w:cs="Times New Roman" w:eastAsia="Times New Roman" w:hAnsi="Times New Roman"/>
          <w:sz w:val="28"/>
          <w:szCs w:val="28"/>
        </w:rPr>
        <w:t xml:space="preserve">Scholarship is not only about what one writes; it is also about whom one teaches. Since my redeployment to the Redeemed Christian Theological College in 2023, teaching has become a central part of my scholarly life. Standing before students, many of whom will serve as pastors, teachers, and leaders across Nigeria and beyond, I feel the weight and privilege of the responsibility.</w:t>
      </w:r>
    </w:p>
    <w:p>
      <w:pPr>
        <w:spacing w:after="160" w:line="360" w:lineRule="auto"/>
        <w:jc w:val="both"/>
      </w:pPr>
      <w:r>
        <w:rPr>
          <w:rFonts w:ascii="Times New Roman" w:cs="Times New Roman" w:eastAsia="Times New Roman" w:hAnsi="Times New Roman"/>
          <w:sz w:val="28"/>
          <w:szCs w:val="28"/>
        </w:rPr>
        <w:t xml:space="preserve">I try to teach the Old Testament in a way that is academically rigorous, spiritually nourishing, and practically relevant. I want my students to learn how to read texts carefully, to understand their historical and literary contexts, to engage with scholarly debates, and ultimately to preach and teach faithfully in their own communities.</w:t>
      </w:r>
    </w:p>
    <w:p>
      <w:pPr>
        <w:spacing w:after="160" w:line="360" w:lineRule="auto"/>
        <w:jc w:val="both"/>
      </w:pPr>
      <w:r>
        <w:rPr>
          <w:rFonts w:ascii="Times New Roman" w:cs="Times New Roman" w:eastAsia="Times New Roman" w:hAnsi="Times New Roman"/>
          <w:sz w:val="28"/>
          <w:szCs w:val="28"/>
        </w:rPr>
        <w:t xml:space="preserve">As Sub-Dean of the Postgraduate School, I have the additional privilege of overseeing and supporting postgraduate research. I care deeply about the integrity of that research. Postgraduate study must produce genuine knowledge, honestly gathered and carefully argued. In supervising students and reviewing their work, I emphasise clear research questions, sound methodology, faithful engagement with sources, proper citation, and honest reporting of findings. A theological institution, above all, must model truthfulness in its scholarship.</w:t>
      </w:r>
    </w:p>
    <w:p>
      <w:pPr>
        <w:spacing w:after="160" w:line="360" w:lineRule="auto"/>
        <w:jc w:val="both"/>
      </w:pPr>
      <w:r>
        <w:rPr>
          <w:rFonts w:ascii="Times New Roman" w:cs="Times New Roman" w:eastAsia="Times New Roman" w:hAnsi="Times New Roman"/>
          <w:sz w:val="28"/>
          <w:szCs w:val="28"/>
        </w:rPr>
        <w:t xml:space="preserve">I also remember my own history. Many of the students who come to the postgraduate school carry the burdens of ministry, family, and finance, just as I did. Some have histories of academic struggle. I try to be for them what my mentors were for me: a demanding but believing guide, one who awakens rather than crushes.</w:t>
      </w:r>
    </w:p>
    <w:p>
      <w:pPr>
        <w:keepNext/>
        <w:spacing w:after="120" w:before="240" w:line="300"/>
      </w:pPr>
      <w:r>
        <w:rPr>
          <w:rFonts w:ascii="Times New Roman" w:cs="Times New Roman" w:eastAsia="Times New Roman" w:hAnsi="Times New Roman"/>
          <w:b/>
          <w:bCs/>
          <w:color w:val="1F3864"/>
          <w:sz w:val="28"/>
          <w:szCs w:val="28"/>
        </w:rPr>
        <w:t xml:space="preserve">Academic Planning and Institution Building</w:t>
      </w:r>
    </w:p>
    <w:p>
      <w:pPr>
        <w:spacing w:after="160" w:line="360" w:lineRule="auto"/>
        <w:jc w:val="both"/>
      </w:pPr>
      <w:r>
        <w:rPr>
          <w:rFonts w:ascii="Times New Roman" w:cs="Times New Roman" w:eastAsia="Times New Roman" w:hAnsi="Times New Roman"/>
          <w:sz w:val="28"/>
          <w:szCs w:val="28"/>
        </w:rPr>
        <w:t xml:space="preserve">As Director of Academic Planning, I was given the opportunity to contribute to the shaping of the College's academic programmes. Academic planning involves curriculum development, programme review, quality assurance, accreditation, and long-term strategy. It is not glamorous work, but it is essential. Good institutions do not happen by accident; they are built through careful planning, sound policy, and consistent implementation.</w:t>
      </w:r>
    </w:p>
    <w:p>
      <w:pPr>
        <w:spacing w:after="160" w:line="360" w:lineRule="auto"/>
        <w:jc w:val="both"/>
      </w:pPr>
      <w:r>
        <w:rPr>
          <w:rFonts w:ascii="Times New Roman" w:cs="Times New Roman" w:eastAsia="Times New Roman" w:hAnsi="Times New Roman"/>
          <w:sz w:val="28"/>
          <w:szCs w:val="28"/>
        </w:rPr>
        <w:t xml:space="preserve">This work has deepened my conviction that theological education in Africa must be both excellent and contextual. It must meet high academic standards, so that its graduates can hold their own in any setting. At the same time, it must be rooted in the realities of African churches and societies, so that its graduates are equipped to serve where God has placed them. The Postgraduate Diploma in Education I am now pursuing is, in part, an investment in this vision: an effort to understand more deeply how people learn and how institutions can serve learners well.</w:t>
      </w:r>
    </w:p>
    <w:p>
      <w:pPr>
        <w:keepNext/>
        <w:spacing w:after="120" w:before="240" w:line="300"/>
      </w:pPr>
      <w:r>
        <w:rPr>
          <w:rFonts w:ascii="Times New Roman" w:cs="Times New Roman" w:eastAsia="Times New Roman" w:hAnsi="Times New Roman"/>
          <w:b/>
          <w:bCs/>
          <w:color w:val="1F3864"/>
          <w:sz w:val="28"/>
          <w:szCs w:val="28"/>
        </w:rPr>
        <w:t xml:space="preserve">Convictions That Guide My Scholarship</w:t>
      </w:r>
    </w:p>
    <w:p>
      <w:pPr>
        <w:spacing w:after="160" w:line="360" w:lineRule="auto"/>
        <w:jc w:val="both"/>
      </w:pPr>
      <w:r>
        <w:rPr>
          <w:rFonts w:ascii="Times New Roman" w:cs="Times New Roman" w:eastAsia="Times New Roman" w:hAnsi="Times New Roman"/>
          <w:sz w:val="28"/>
          <w:szCs w:val="28"/>
        </w:rPr>
        <w:t xml:space="preserve">As I reflect on my journey as a scholar, several convictions stand out.</w:t>
      </w:r>
    </w:p>
    <w:p>
      <w:pPr>
        <w:spacing w:after="160" w:line="360" w:lineRule="auto"/>
        <w:jc w:val="both"/>
      </w:pPr>
      <w:r>
        <w:rPr>
          <w:rFonts w:ascii="Times New Roman" w:cs="Times New Roman" w:eastAsia="Times New Roman" w:hAnsi="Times New Roman"/>
          <w:sz w:val="28"/>
          <w:szCs w:val="28"/>
        </w:rPr>
        <w:t xml:space="preserve">First, scholarship must serve the Church. I do not write to impress other academics but to strengthen the people of God. My commentary, my books, and my teaching all aim to help believers read, understand, and live the Scriptures.</w:t>
      </w:r>
    </w:p>
    <w:p>
      <w:pPr>
        <w:spacing w:after="160" w:line="360" w:lineRule="auto"/>
        <w:jc w:val="both"/>
      </w:pPr>
      <w:r>
        <w:rPr>
          <w:rFonts w:ascii="Times New Roman" w:cs="Times New Roman" w:eastAsia="Times New Roman" w:hAnsi="Times New Roman"/>
          <w:sz w:val="28"/>
          <w:szCs w:val="28"/>
        </w:rPr>
        <w:t xml:space="preserve">Second, scholarship must be honest. Integrity in research is not optional for a Christian scholar; it is an expression of reverence for the God of truth. I would rather present modest findings honestly than impressive findings dishonestly.</w:t>
      </w:r>
    </w:p>
    <w:p>
      <w:pPr>
        <w:spacing w:after="160" w:line="360" w:lineRule="auto"/>
        <w:jc w:val="both"/>
      </w:pPr>
      <w:r>
        <w:rPr>
          <w:rFonts w:ascii="Times New Roman" w:cs="Times New Roman" w:eastAsia="Times New Roman" w:hAnsi="Times New Roman"/>
          <w:sz w:val="28"/>
          <w:szCs w:val="28"/>
        </w:rPr>
        <w:t xml:space="preserve">Third, scholarship must be contextual. The Bible speaks to every culture, but it must be interpreted in dialogue with the real questions, struggles, and resources of particular communities. I write as an African, a Nigerian, and a Pentecostal, and I believe these perspectives enrich rather than diminish my scholarship.</w:t>
      </w:r>
    </w:p>
    <w:p>
      <w:pPr>
        <w:spacing w:after="160" w:line="360" w:lineRule="auto"/>
        <w:jc w:val="both"/>
      </w:pPr>
      <w:r>
        <w:rPr>
          <w:rFonts w:ascii="Times New Roman" w:cs="Times New Roman" w:eastAsia="Times New Roman" w:hAnsi="Times New Roman"/>
          <w:sz w:val="28"/>
          <w:szCs w:val="28"/>
        </w:rPr>
        <w:t xml:space="preserve">Fourth, scholarship must be prayerful. The Tambou Life Application Prayer Commentary embodies this conviction: every verse leads to prayer. Study that does not lead to worship has missed its purpose.</w:t>
      </w:r>
    </w:p>
    <w:p>
      <w:pPr>
        <w:spacing w:after="160" w:line="360" w:lineRule="auto"/>
        <w:jc w:val="both"/>
      </w:pPr>
      <w:r>
        <w:rPr>
          <w:rFonts w:ascii="Times New Roman" w:cs="Times New Roman" w:eastAsia="Times New Roman" w:hAnsi="Times New Roman"/>
          <w:sz w:val="28"/>
          <w:szCs w:val="28"/>
        </w:rPr>
        <w:t xml:space="preserve">Fifth, scholarship is a stewardship. The opportunities I have received, including those my mother never had, are gifts entrusted to me for the benefit of others. I will give account for how I have used them.</w:t>
      </w:r>
    </w:p>
    <w:p>
      <w:pPr>
        <w:keepNext/>
        <w:spacing w:after="120" w:before="240" w:line="300"/>
      </w:pPr>
      <w:r>
        <w:rPr>
          <w:rFonts w:ascii="Times New Roman" w:cs="Times New Roman" w:eastAsia="Times New Roman" w:hAnsi="Times New Roman"/>
          <w:b/>
          <w:bCs/>
          <w:color w:val="1F3864"/>
          <w:sz w:val="28"/>
          <w:szCs w:val="28"/>
        </w:rPr>
        <w:t xml:space="preserve">From "Failed but Promoted" to Scholar</w:t>
      </w:r>
    </w:p>
    <w:p>
      <w:pPr>
        <w:spacing w:after="160" w:line="360" w:lineRule="auto"/>
        <w:jc w:val="both"/>
      </w:pPr>
      <w:r>
        <w:rPr>
          <w:rFonts w:ascii="Times New Roman" w:cs="Times New Roman" w:eastAsia="Times New Roman" w:hAnsi="Times New Roman"/>
          <w:sz w:val="28"/>
          <w:szCs w:val="28"/>
        </w:rPr>
        <w:t xml:space="preserve">When I look at my life as a scholar, I am amazed. The boy whose report cards read "failed but promoted" now writes commentaries, supervises research, and helps to plan the academic programmes of a theological college. The young man whose first attempt at university education was stolen by fraudsters now holds a doctorate. The son of a woman who never attended school now teaches in a postgraduate school.</w:t>
      </w:r>
    </w:p>
    <w:p>
      <w:pPr>
        <w:spacing w:after="160" w:line="360" w:lineRule="auto"/>
        <w:jc w:val="both"/>
      </w:pPr>
      <w:r>
        <w:rPr>
          <w:rFonts w:ascii="Times New Roman" w:cs="Times New Roman" w:eastAsia="Times New Roman" w:hAnsi="Times New Roman"/>
          <w:sz w:val="28"/>
          <w:szCs w:val="28"/>
        </w:rPr>
        <w:t xml:space="preserve">This is not a story of human brilliance. It is a story of grace. God took a weak student and made him a teacher; He took a struggling reader and made him a writer; He took an unlikely candidate and made him a scholar. If He can do it for me, He can do it for anyone.</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Every believer is called to love God with all his mind (Matthew 22:37). You may not become a professional scholar, but you can become a faithful student of God's Word. Study with humility, apply what you learn, and let your learning lead you to prayer and service. "Study to shew thyself approved unto God, a workman that needeth not to be ashamed, rightly dividing the word of truth" (2 Timothy 2:15,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TWELVE</w:t>
      </w:r>
    </w:p>
    <w:p>
      <w:pPr>
        <w:spacing w:after="200"/>
        <w:jc w:val="center"/>
      </w:pPr>
      <w:r>
        <w:rPr>
          <w:rFonts w:ascii="Times New Roman" w:cs="Times New Roman" w:eastAsia="Times New Roman" w:hAnsi="Times New Roman"/>
          <w:b/>
          <w:bCs/>
          <w:color w:val="1F3864"/>
          <w:sz w:val="40"/>
          <w:szCs w:val="40"/>
        </w:rPr>
        <w:t xml:space="preserve">Ministry Expansion and Leadership</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After my years of training and early pastoral assignments, God opened the door for further ministry expansion. From Warri, in Delta Province 6, I continued planting and pastoring churches, including Dominion Assembly. Each new parish was both a challenge and a testimony, requiring faith, resilience, and vision. What began as small gatherings soon grew into thriving congregations, as God confirmed His word with fruitfulness.</w:t>
      </w:r>
    </w:p>
    <w:p>
      <w:pPr>
        <w:keepNext/>
        <w:spacing w:after="120" w:before="240" w:line="300"/>
      </w:pPr>
      <w:r>
        <w:rPr>
          <w:rFonts w:ascii="Times New Roman" w:cs="Times New Roman" w:eastAsia="Times New Roman" w:hAnsi="Times New Roman"/>
          <w:b/>
          <w:bCs/>
          <w:color w:val="1F3864"/>
          <w:sz w:val="28"/>
          <w:szCs w:val="28"/>
        </w:rPr>
        <w:t xml:space="preserve">The Work of a Church Planter</w:t>
      </w:r>
    </w:p>
    <w:p>
      <w:pPr>
        <w:spacing w:after="160" w:line="360" w:lineRule="auto"/>
        <w:jc w:val="both"/>
      </w:pPr>
      <w:r>
        <w:rPr>
          <w:rFonts w:ascii="Times New Roman" w:cs="Times New Roman" w:eastAsia="Times New Roman" w:hAnsi="Times New Roman"/>
          <w:sz w:val="28"/>
          <w:szCs w:val="28"/>
        </w:rPr>
        <w:t xml:space="preserve">Church planting is pioneering work. It requires a willingness to start from nothing, to go where there is no established structure, and to trust God for people, resources, and breakthroughs. Every church plant begins with a vision and a small group of committed people. The planter must pray, evangelise, disciple, organise, and persevere through seasons when growth seems slow.</w:t>
      </w:r>
    </w:p>
    <w:p>
      <w:pPr>
        <w:spacing w:after="160" w:line="360" w:lineRule="auto"/>
        <w:jc w:val="both"/>
      </w:pPr>
      <w:r>
        <w:rPr>
          <w:rFonts w:ascii="Times New Roman" w:cs="Times New Roman" w:eastAsia="Times New Roman" w:hAnsi="Times New Roman"/>
          <w:sz w:val="28"/>
          <w:szCs w:val="28"/>
        </w:rPr>
        <w:t xml:space="preserve">In Warri, I found a city with its own character: vibrant, commercial, culturally diverse, and spiritually hungry. The needs of the people were many: economic pressure, family struggles, spiritual bondage, and the search for meaning. The Church had to respond with the full gospel: the Word that saves, the Spirit that empowers, and the love that serves.</w:t>
      </w:r>
    </w:p>
    <w:p>
      <w:pPr>
        <w:keepNext/>
        <w:spacing w:after="120" w:before="240" w:line="300"/>
      </w:pPr>
      <w:r>
        <w:rPr>
          <w:rFonts w:ascii="Times New Roman" w:cs="Times New Roman" w:eastAsia="Times New Roman" w:hAnsi="Times New Roman"/>
          <w:b/>
          <w:bCs/>
          <w:color w:val="1F3864"/>
          <w:sz w:val="28"/>
          <w:szCs w:val="28"/>
        </w:rPr>
        <w:t xml:space="preserve">Balancing Pulpit and People</w:t>
      </w:r>
    </w:p>
    <w:p>
      <w:pPr>
        <w:spacing w:after="160" w:line="360" w:lineRule="auto"/>
        <w:jc w:val="both"/>
      </w:pPr>
      <w:r>
        <w:rPr>
          <w:rFonts w:ascii="Times New Roman" w:cs="Times New Roman" w:eastAsia="Times New Roman" w:hAnsi="Times New Roman"/>
          <w:sz w:val="28"/>
          <w:szCs w:val="28"/>
        </w:rPr>
        <w:t xml:space="preserve">The work was demanding, yet it was also deeply fulfilling. I found myself constantly moving between the pulpit and the people, balancing preaching with pastoral care, and administration with discipleship. Every new church plant carried its own unique challenges: financial limitations, cultural differences, and the need to build trust within communities. Yet, in each case, I witnessed God's provision and the power of His Spirit at work.</w:t>
      </w:r>
    </w:p>
    <w:p>
      <w:pPr>
        <w:spacing w:after="160" w:line="360" w:lineRule="auto"/>
        <w:jc w:val="both"/>
      </w:pPr>
      <w:r>
        <w:rPr>
          <w:rFonts w:ascii="Times New Roman" w:cs="Times New Roman" w:eastAsia="Times New Roman" w:hAnsi="Times New Roman"/>
          <w:sz w:val="28"/>
          <w:szCs w:val="28"/>
        </w:rPr>
        <w:t xml:space="preserve">A pastor who only preaches but does not visit becomes distant from his people. A pastor who only visits but does not study becomes shallow in his preaching. I tried to hold these together. My week was a rhythm of study and prayer, visitation and counselling, administration and planning, and then the weekly privilege of standing before the congregation to feed them with the Word.</w:t>
      </w:r>
    </w:p>
    <w:p>
      <w:pPr>
        <w:keepNext/>
        <w:spacing w:after="120" w:before="240" w:line="300"/>
      </w:pPr>
      <w:r>
        <w:rPr>
          <w:rFonts w:ascii="Times New Roman" w:cs="Times New Roman" w:eastAsia="Times New Roman" w:hAnsi="Times New Roman"/>
          <w:b/>
          <w:bCs/>
          <w:color w:val="1F3864"/>
          <w:sz w:val="28"/>
          <w:szCs w:val="28"/>
        </w:rPr>
        <w:t xml:space="preserve">Raising Other Leaders</w:t>
      </w:r>
    </w:p>
    <w:p>
      <w:pPr>
        <w:spacing w:after="160" w:line="360" w:lineRule="auto"/>
        <w:jc w:val="both"/>
      </w:pPr>
      <w:r>
        <w:rPr>
          <w:rFonts w:ascii="Times New Roman" w:cs="Times New Roman" w:eastAsia="Times New Roman" w:hAnsi="Times New Roman"/>
          <w:sz w:val="28"/>
          <w:szCs w:val="28"/>
        </w:rPr>
        <w:t xml:space="preserve">One of the most important lessons I learned in this season was the necessity of raising other leaders. No pastor can do everything alone. Moses learned this from his father-in-law Jethro, who warned him that he would wear himself out if he tried to judge every matter personally (Exodus 18:17-23). The solution was to appoint capable, trustworthy people and share the load.</w:t>
      </w:r>
    </w:p>
    <w:p>
      <w:pPr>
        <w:spacing w:after="160" w:line="360" w:lineRule="auto"/>
        <w:jc w:val="both"/>
      </w:pPr>
      <w:r>
        <w:rPr>
          <w:rFonts w:ascii="Times New Roman" w:cs="Times New Roman" w:eastAsia="Times New Roman" w:hAnsi="Times New Roman"/>
          <w:sz w:val="28"/>
          <w:szCs w:val="28"/>
        </w:rPr>
        <w:t xml:space="preserve">In each parish, I sought to identify and train workers, deacons, and ministers who could carry responsibility. I found that people rise to the level of trust placed in them. When the church is built on many shoulders, it grows stronger and lasts longer. The shepherd's task is not only to feed the sheep but also to raise under-shepherds.</w:t>
      </w:r>
    </w:p>
    <w:p>
      <w:pPr>
        <w:keepNext/>
        <w:spacing w:after="120" w:before="240" w:line="300"/>
      </w:pPr>
      <w:r>
        <w:rPr>
          <w:rFonts w:ascii="Times New Roman" w:cs="Times New Roman" w:eastAsia="Times New Roman" w:hAnsi="Times New Roman"/>
          <w:b/>
          <w:bCs/>
          <w:color w:val="1F3864"/>
          <w:sz w:val="28"/>
          <w:szCs w:val="28"/>
        </w:rPr>
        <w:t xml:space="preserve">Integrating Calling and Competence</w:t>
      </w:r>
    </w:p>
    <w:p>
      <w:pPr>
        <w:spacing w:after="160" w:line="360" w:lineRule="auto"/>
        <w:jc w:val="both"/>
      </w:pPr>
      <w:r>
        <w:rPr>
          <w:rFonts w:ascii="Times New Roman" w:cs="Times New Roman" w:eastAsia="Times New Roman" w:hAnsi="Times New Roman"/>
          <w:sz w:val="28"/>
          <w:szCs w:val="28"/>
        </w:rPr>
        <w:t xml:space="preserve">At the same time, I was pursuing academic advancement. Balancing ministry with study was not easy, but it refined me. I learned that leadership is not about choosing one path over another but about integrating calling and competence. My academic journey gave me tools to think critically and teach effectively, while my pastoral work kept me grounded in the realities of people's lives.</w:t>
      </w:r>
    </w:p>
    <w:p>
      <w:pPr>
        <w:spacing w:after="160" w:line="360" w:lineRule="auto"/>
        <w:jc w:val="both"/>
      </w:pPr>
      <w:r>
        <w:rPr>
          <w:rFonts w:ascii="Times New Roman" w:cs="Times New Roman" w:eastAsia="Times New Roman" w:hAnsi="Times New Roman"/>
          <w:sz w:val="28"/>
          <w:szCs w:val="28"/>
        </w:rPr>
        <w:t xml:space="preserve">Sometimes my research informed my preaching, as I discovered fresh insights in the Old Testament texts I was studying. At other times, my pastoral experience informed my research, as the questions of my congregation pushed me to seek deeper answers in Scripture. The pastor and the scholar in me became allies rather than rivals.</w:t>
      </w:r>
    </w:p>
    <w:p>
      <w:pPr>
        <w:spacing w:after="160" w:line="360" w:lineRule="auto"/>
        <w:jc w:val="both"/>
      </w:pPr>
      <w:r>
        <w:rPr>
          <w:rFonts w:ascii="Times New Roman" w:cs="Times New Roman" w:eastAsia="Times New Roman" w:hAnsi="Times New Roman"/>
          <w:sz w:val="28"/>
          <w:szCs w:val="28"/>
        </w:rPr>
        <w:t xml:space="preserve">The expansion of ministry was not merely numerical growth; it was the deepening of responsibility, the stretching of capacity, and the broadening of vision.</w:t>
      </w:r>
    </w:p>
    <w:p>
      <w:pPr>
        <w:keepNext/>
        <w:spacing w:after="120" w:before="240" w:line="300"/>
      </w:pPr>
      <w:r>
        <w:rPr>
          <w:rFonts w:ascii="Times New Roman" w:cs="Times New Roman" w:eastAsia="Times New Roman" w:hAnsi="Times New Roman"/>
          <w:b/>
          <w:bCs/>
          <w:color w:val="1F3864"/>
          <w:sz w:val="28"/>
          <w:szCs w:val="28"/>
        </w:rPr>
        <w:t xml:space="preserve">Lessons From the Field</w:t>
      </w:r>
    </w:p>
    <w:p>
      <w:pPr>
        <w:spacing w:after="160" w:line="360" w:lineRule="auto"/>
        <w:jc w:val="both"/>
      </w:pPr>
      <w:r>
        <w:rPr>
          <w:rFonts w:ascii="Times New Roman" w:cs="Times New Roman" w:eastAsia="Times New Roman" w:hAnsi="Times New Roman"/>
          <w:sz w:val="28"/>
          <w:szCs w:val="28"/>
        </w:rPr>
        <w:t xml:space="preserve">Years of planting and pastoring churches left me with lessons that no textbook could fully teach. I learned that prayer must come before planning, because a church built on human strategy alone will not stand. I learned that the quality of the people matters more than the quantity, because a small group of committed disciples can achieve more than a large crowd of spectators. I learned that finances follow vision, because people give generously to what they believe in. I learned that conflict is inevitable, but that it can be handled with grace, honesty, and patience, so that relationships survive and the church grows stronger.</w:t>
      </w:r>
    </w:p>
    <w:p>
      <w:pPr>
        <w:spacing w:after="160" w:line="360" w:lineRule="auto"/>
        <w:jc w:val="both"/>
      </w:pPr>
      <w:r>
        <w:rPr>
          <w:rFonts w:ascii="Times New Roman" w:cs="Times New Roman" w:eastAsia="Times New Roman" w:hAnsi="Times New Roman"/>
          <w:sz w:val="28"/>
          <w:szCs w:val="28"/>
        </w:rPr>
        <w:t xml:space="preserve">I also learned the importance of the pastor's family. The demands of church planting can consume a man entirely, and his wife and children may be left with the remnants of his energy. My wife's partnership during these years was invaluable, but I also had to learn to protect our home from the constant demands of ministry. A pastor who wins the city and loses his household has not truly succeeded.</w:t>
      </w:r>
    </w:p>
    <w:p>
      <w:pPr>
        <w:spacing w:after="160" w:line="360" w:lineRule="auto"/>
        <w:jc w:val="both"/>
      </w:pPr>
      <w:r>
        <w:rPr>
          <w:rFonts w:ascii="Times New Roman" w:cs="Times New Roman" w:eastAsia="Times New Roman" w:hAnsi="Times New Roman"/>
          <w:sz w:val="28"/>
          <w:szCs w:val="28"/>
        </w:rPr>
        <w:t xml:space="preserve">Most of all, I learned that the church belongs to Christ. There were times when I felt the full weight of responsibility for a congregation's survival and growth, and that weight nearly crushed me. Then I would remember the words of Jesus: "I will build my church" (Matthew 16:18). My task was to be faithful; His task was to build. That truth set me free to serve with joy rather than anxiety.</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True leadership multiplies. Do not measure your success only by what you accomplish yourself, but by how many others you equip to serve. Integrate your calling with competence, and let each strengthen the other. "The things that thou hast heard of me among many witnesses, the same commit thou to faithful men, who shall be able to teach others also" (2 Timothy 2:2,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THIRTEEN</w:t>
      </w:r>
    </w:p>
    <w:p>
      <w:pPr>
        <w:spacing w:after="200"/>
        <w:jc w:val="center"/>
      </w:pPr>
      <w:r>
        <w:rPr>
          <w:rFonts w:ascii="Times New Roman" w:cs="Times New Roman" w:eastAsia="Times New Roman" w:hAnsi="Times New Roman"/>
          <w:b/>
          <w:bCs/>
          <w:color w:val="1F3864"/>
          <w:sz w:val="40"/>
          <w:szCs w:val="40"/>
        </w:rPr>
        <w:t xml:space="preserve">National Calling and Academic Leadership</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In 2022, I was employed as a national staff member of the Redeemed Christian Church of God. The employment came at exactly the time I wanted. When I left Bible College, I had prayed that the national headquarters would not employ me until I was rounding off my PhD. For me, this was the only way I could achieve my academic desire without the demands of national service interrupting my studies. God answered that prayer precisely.</w:t>
      </w:r>
    </w:p>
    <w:p>
      <w:pPr>
        <w:keepNext/>
        <w:spacing w:after="120" w:before="240" w:line="300"/>
      </w:pPr>
      <w:r>
        <w:rPr>
          <w:rFonts w:ascii="Times New Roman" w:cs="Times New Roman" w:eastAsia="Times New Roman" w:hAnsi="Times New Roman"/>
          <w:b/>
          <w:bCs/>
          <w:color w:val="1F3864"/>
          <w:sz w:val="28"/>
          <w:szCs w:val="28"/>
        </w:rPr>
        <w:t xml:space="preserve">A Prayer Answered in Detail</w:t>
      </w:r>
    </w:p>
    <w:p>
      <w:pPr>
        <w:spacing w:after="160" w:line="360" w:lineRule="auto"/>
        <w:jc w:val="both"/>
      </w:pPr>
      <w:r>
        <w:rPr>
          <w:rFonts w:ascii="Times New Roman" w:cs="Times New Roman" w:eastAsia="Times New Roman" w:hAnsi="Times New Roman"/>
          <w:sz w:val="28"/>
          <w:szCs w:val="28"/>
        </w:rPr>
        <w:t xml:space="preserve">Many people would find such a prayer strange. Most young graduates of the Bible College were eager to be employed as national staff as soon as possible, because it brought stability and recognition. But I sensed that my path required a period of academic preparation first. I asked God to delay what others were rushing to obtain, and He honoured that request.</w:t>
      </w:r>
    </w:p>
    <w:p>
      <w:pPr>
        <w:spacing w:after="160" w:line="360" w:lineRule="auto"/>
        <w:jc w:val="both"/>
      </w:pPr>
      <w:r>
        <w:rPr>
          <w:rFonts w:ascii="Times New Roman" w:cs="Times New Roman" w:eastAsia="Times New Roman" w:hAnsi="Times New Roman"/>
          <w:sz w:val="28"/>
          <w:szCs w:val="28"/>
        </w:rPr>
        <w:t xml:space="preserve">When the employment finally came in 2022, it marked a new phase in my journey, one that carried greater responsibility and visibility. Serving at the national level required a broader perspective, as I was now part of shaping the church's mission beyond local parishes. It was a season of stretching, in which I had to learn to think not only as a local pastor but as a national servant of God's vision.</w:t>
      </w:r>
    </w:p>
    <w:p>
      <w:pPr>
        <w:keepNext/>
        <w:spacing w:after="120" w:before="240" w:line="300"/>
      </w:pPr>
      <w:r>
        <w:rPr>
          <w:rFonts w:ascii="Times New Roman" w:cs="Times New Roman" w:eastAsia="Times New Roman" w:hAnsi="Times New Roman"/>
          <w:b/>
          <w:bCs/>
          <w:color w:val="1F3864"/>
          <w:sz w:val="28"/>
          <w:szCs w:val="28"/>
        </w:rPr>
        <w:t xml:space="preserve">Redeployment to the College</w:t>
      </w:r>
    </w:p>
    <w:p>
      <w:pPr>
        <w:spacing w:after="160" w:line="360" w:lineRule="auto"/>
        <w:jc w:val="both"/>
      </w:pPr>
      <w:r>
        <w:rPr>
          <w:rFonts w:ascii="Times New Roman" w:cs="Times New Roman" w:eastAsia="Times New Roman" w:hAnsi="Times New Roman"/>
          <w:sz w:val="28"/>
          <w:szCs w:val="28"/>
        </w:rPr>
        <w:t xml:space="preserve">By September 2023, I was redeployed as a lecturer at the Redeemed Christian Theological College, the same institution where I had trained as a student between 2005 and 2009. The following month, I was made a member of management staff. This, too, was not a coincidence.</w:t>
      </w:r>
    </w:p>
    <w:p>
      <w:pPr>
        <w:spacing w:after="160" w:line="360" w:lineRule="auto"/>
        <w:jc w:val="both"/>
      </w:pPr>
      <w:r>
        <w:rPr>
          <w:rFonts w:ascii="Times New Roman" w:cs="Times New Roman" w:eastAsia="Times New Roman" w:hAnsi="Times New Roman"/>
          <w:sz w:val="28"/>
          <w:szCs w:val="28"/>
        </w:rPr>
        <w:t xml:space="preserve">I remember that my mother's last born, Benson, whom I fondly call "my prophet," had spoken of my promotion at the College long before I arrived there. At the time, it seemed like a distant hope. When it came to pass, I recognised it as another confirmation that God had been guiding my steps all along.</w:t>
      </w:r>
    </w:p>
    <w:p>
      <w:pPr>
        <w:spacing w:after="160" w:line="360" w:lineRule="auto"/>
        <w:jc w:val="both"/>
      </w:pPr>
      <w:r>
        <w:rPr>
          <w:rFonts w:ascii="Times New Roman" w:cs="Times New Roman" w:eastAsia="Times New Roman" w:hAnsi="Times New Roman"/>
          <w:sz w:val="28"/>
          <w:szCs w:val="28"/>
        </w:rPr>
        <w:t xml:space="preserve">I was appointed Director of Academic Planning. Again, within three years, I was made Sub-Dean of the Postgraduate School. I never dreamed of all of these. For me, I was simply doing my job, and God was doing His part.</w:t>
      </w:r>
    </w:p>
    <w:p>
      <w:pPr>
        <w:keepNext/>
        <w:spacing w:after="120" w:before="240" w:line="300"/>
      </w:pPr>
      <w:r>
        <w:rPr>
          <w:rFonts w:ascii="Times New Roman" w:cs="Times New Roman" w:eastAsia="Times New Roman" w:hAnsi="Times New Roman"/>
          <w:b/>
          <w:bCs/>
          <w:color w:val="1F3864"/>
          <w:sz w:val="28"/>
          <w:szCs w:val="28"/>
        </w:rPr>
        <w:t xml:space="preserve">Returning Where I Began</w:t>
      </w:r>
    </w:p>
    <w:p>
      <w:pPr>
        <w:spacing w:after="160" w:line="360" w:lineRule="auto"/>
        <w:jc w:val="both"/>
      </w:pPr>
      <w:r>
        <w:rPr>
          <w:rFonts w:ascii="Times New Roman" w:cs="Times New Roman" w:eastAsia="Times New Roman" w:hAnsi="Times New Roman"/>
          <w:sz w:val="28"/>
          <w:szCs w:val="28"/>
        </w:rPr>
        <w:t xml:space="preserve">There is something deeply moving about returning, as a lecturer and administrator, to the institution where I once struggled as a student. The same corridors I walked as a young trainee, carrying the fear of failure, I now walk as a member of management. The same College where I earned a Second-Class Lower degree has entrusted me with the planning of its academic programmes and the oversight of its postgraduate studies.</w:t>
      </w:r>
    </w:p>
    <w:p>
      <w:pPr>
        <w:spacing w:after="160" w:line="360" w:lineRule="auto"/>
        <w:jc w:val="both"/>
      </w:pPr>
      <w:r>
        <w:rPr>
          <w:rFonts w:ascii="Times New Roman" w:cs="Times New Roman" w:eastAsia="Times New Roman" w:hAnsi="Times New Roman"/>
          <w:sz w:val="28"/>
          <w:szCs w:val="28"/>
        </w:rPr>
        <w:t xml:space="preserve">This return reminds me of Joseph, who was sold into Egypt as a slave and later became governor over the land. The place of his humiliation became the place of his exaltation. God has a way of bringing us back to the places of our struggle, not to relive our pain but to reveal His faithfulness.</w:t>
      </w:r>
    </w:p>
    <w:p>
      <w:pPr>
        <w:keepNext/>
        <w:spacing w:after="120" w:before="240" w:line="300"/>
      </w:pPr>
      <w:r>
        <w:rPr>
          <w:rFonts w:ascii="Times New Roman" w:cs="Times New Roman" w:eastAsia="Times New Roman" w:hAnsi="Times New Roman"/>
          <w:b/>
          <w:bCs/>
          <w:color w:val="1F3864"/>
          <w:sz w:val="28"/>
          <w:szCs w:val="28"/>
        </w:rPr>
        <w:t xml:space="preserve">Convergence of Callings</w:t>
      </w:r>
    </w:p>
    <w:p>
      <w:pPr>
        <w:spacing w:after="160" w:line="360" w:lineRule="auto"/>
        <w:jc w:val="both"/>
      </w:pPr>
      <w:r>
        <w:rPr>
          <w:rFonts w:ascii="Times New Roman" w:cs="Times New Roman" w:eastAsia="Times New Roman" w:hAnsi="Times New Roman"/>
          <w:sz w:val="28"/>
          <w:szCs w:val="28"/>
        </w:rPr>
        <w:t xml:space="preserve">These appointments represented the convergence of my academic and ministerial callings. Standing before students, I realised that my struggles, sacrifices, and breakthroughs had prepared me to train future shepherd leaders. Teaching became more than an academic exercise; it was a ministry in itself, a way of passing on wisdom, discipline, and vision to the next generation.</w:t>
      </w:r>
    </w:p>
    <w:p>
      <w:pPr>
        <w:spacing w:after="160" w:line="360" w:lineRule="auto"/>
        <w:jc w:val="both"/>
      </w:pPr>
      <w:r>
        <w:rPr>
          <w:rFonts w:ascii="Times New Roman" w:cs="Times New Roman" w:eastAsia="Times New Roman" w:hAnsi="Times New Roman"/>
          <w:sz w:val="28"/>
          <w:szCs w:val="28"/>
        </w:rPr>
        <w:t xml:space="preserve">This convergence affirmed that God wastes nothing. My years of pastoral service, my pursuit of knowledge, and my personal journey of resilience all came together in this season. Academic leadership and national ministry became two sides of the same calling: to shepherd God's people and to equip others to do the same. I understood that my destiny was not only to lead congregations but also to shape leaders, ensuring that the shepherd lifestyle would continue to influence generations yet to come.</w:t>
      </w:r>
    </w:p>
    <w:p>
      <w:pPr>
        <w:keepNext/>
        <w:spacing w:after="120" w:before="240" w:line="300"/>
      </w:pPr>
      <w:r>
        <w:rPr>
          <w:rFonts w:ascii="Times New Roman" w:cs="Times New Roman" w:eastAsia="Times New Roman" w:hAnsi="Times New Roman"/>
          <w:b/>
          <w:bCs/>
          <w:color w:val="1F3864"/>
          <w:sz w:val="28"/>
          <w:szCs w:val="28"/>
        </w:rPr>
        <w:t xml:space="preserve">The Responsibility of Leadership</w:t>
      </w:r>
    </w:p>
    <w:p>
      <w:pPr>
        <w:spacing w:after="160" w:line="360" w:lineRule="auto"/>
        <w:jc w:val="both"/>
      </w:pPr>
      <w:r>
        <w:rPr>
          <w:rFonts w:ascii="Times New Roman" w:cs="Times New Roman" w:eastAsia="Times New Roman" w:hAnsi="Times New Roman"/>
          <w:sz w:val="28"/>
          <w:szCs w:val="28"/>
        </w:rPr>
        <w:t xml:space="preserve">Leadership in an academic institution carries unique responsibilities. Decisions about curriculum, admissions, examinations, and research affect the lives and futures of many students. I have tried to approach these responsibilities with fairness, transparency, and prayer. I remember that every student represents a family's hope, often a mother's dream, just as I once represented my mother's.</w:t>
      </w:r>
    </w:p>
    <w:p>
      <w:pPr>
        <w:keepNext/>
        <w:spacing w:after="120" w:before="240" w:line="300"/>
      </w:pPr>
      <w:r>
        <w:rPr>
          <w:rFonts w:ascii="Times New Roman" w:cs="Times New Roman" w:eastAsia="Times New Roman" w:hAnsi="Times New Roman"/>
          <w:b/>
          <w:bCs/>
          <w:color w:val="1F3864"/>
          <w:sz w:val="28"/>
          <w:szCs w:val="28"/>
        </w:rPr>
        <w:t xml:space="preserve">Serving a Larger Vision</w:t>
      </w:r>
    </w:p>
    <w:p>
      <w:pPr>
        <w:spacing w:after="160" w:line="360" w:lineRule="auto"/>
        <w:jc w:val="both"/>
      </w:pPr>
      <w:r>
        <w:rPr>
          <w:rFonts w:ascii="Times New Roman" w:cs="Times New Roman" w:eastAsia="Times New Roman" w:hAnsi="Times New Roman"/>
          <w:sz w:val="28"/>
          <w:szCs w:val="28"/>
        </w:rPr>
        <w:t xml:space="preserve">Working as a national staff member of a church as large as the Redeemed Christian Church of God is a humbling experience. One quickly realises that one is a small part of a very large work. Decisions made at the centre affect thousands of parishes and millions of members across the world. This perspective has taught me to think beyond my personal preferences and to serve the collective vision with loyalty and diligence.</w:t>
      </w:r>
    </w:p>
    <w:p>
      <w:pPr>
        <w:spacing w:after="160" w:line="360" w:lineRule="auto"/>
        <w:jc w:val="both"/>
      </w:pPr>
      <w:r>
        <w:rPr>
          <w:rFonts w:ascii="Times New Roman" w:cs="Times New Roman" w:eastAsia="Times New Roman" w:hAnsi="Times New Roman"/>
          <w:sz w:val="28"/>
          <w:szCs w:val="28"/>
        </w:rPr>
        <w:t xml:space="preserve">It has also taught me the value of structure. The same structured environment that once gave me culture shock as a Bible College student now appears to me as a gift. Structure allows a large body to move together, to maintain standards, and to care for its members. Within that structure, there is room for creativity and initiative, but always in service of the whole.</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God's timing includes both acceleration and delay. Trust Him when He holds back what others are rushing to obtain, for He may be preparing you for something greater. And never despise the place of your beginnings; God may bring you back there in honour. "For promotion cometh neither from the east, nor from the west, nor from the south. But God is the judge: he putteth down one, and setteth up another" (Psalm 75:6-7,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FOURTEEN</w:t>
      </w:r>
    </w:p>
    <w:p>
      <w:pPr>
        <w:spacing w:after="200"/>
        <w:jc w:val="center"/>
      </w:pPr>
      <w:r>
        <w:rPr>
          <w:rFonts w:ascii="Times New Roman" w:cs="Times New Roman" w:eastAsia="Times New Roman" w:hAnsi="Times New Roman"/>
          <w:b/>
          <w:bCs/>
          <w:color w:val="1F3864"/>
          <w:sz w:val="40"/>
          <w:szCs w:val="40"/>
        </w:rPr>
        <w:t xml:space="preserve">Destiny Fulfilled: Redemption City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My relocation to Redemption City of God was not accidental; it was prophetic. For many years, I had carried a deep longing to live close to my spiritual father, and that desire became a recurring prayer in my heart. I often wondered how such a dream could ever be realised, yet I held on to it with faith, believing that God would one day align my steps with His plan.</w:t>
      </w:r>
    </w:p>
    <w:p>
      <w:pPr>
        <w:keepNext/>
        <w:spacing w:after="120" w:before="240" w:line="300"/>
      </w:pPr>
      <w:r>
        <w:rPr>
          <w:rFonts w:ascii="Times New Roman" w:cs="Times New Roman" w:eastAsia="Times New Roman" w:hAnsi="Times New Roman"/>
          <w:b/>
          <w:bCs/>
          <w:color w:val="1F3864"/>
          <w:sz w:val="28"/>
          <w:szCs w:val="28"/>
        </w:rPr>
        <w:t xml:space="preserve">A Long-Standing Desire</w:t>
      </w:r>
    </w:p>
    <w:p>
      <w:pPr>
        <w:spacing w:after="160" w:line="360" w:lineRule="auto"/>
        <w:jc w:val="both"/>
      </w:pPr>
      <w:r>
        <w:rPr>
          <w:rFonts w:ascii="Times New Roman" w:cs="Times New Roman" w:eastAsia="Times New Roman" w:hAnsi="Times New Roman"/>
          <w:sz w:val="28"/>
          <w:szCs w:val="28"/>
        </w:rPr>
        <w:t xml:space="preserve">The desire to live near one's spiritual father is rooted in a biblical pattern. Elisha refused to leave Elijah, declaring three times, "As the Lord liveth, and as thy soul liveth, I will not leave thee" (2 Kings 2:2, KJV). Timothy walked closely with Paul. Joshua stayed near Moses, lingering at the tabernacle. Proximity to a spiritual father is not about physical nearness alone; it is about spiritual alignment, impartation, and learning by close observation.</w:t>
      </w:r>
    </w:p>
    <w:p>
      <w:pPr>
        <w:spacing w:after="160" w:line="360" w:lineRule="auto"/>
        <w:jc w:val="both"/>
      </w:pPr>
      <w:r>
        <w:rPr>
          <w:rFonts w:ascii="Times New Roman" w:cs="Times New Roman" w:eastAsia="Times New Roman" w:hAnsi="Times New Roman"/>
          <w:sz w:val="28"/>
          <w:szCs w:val="28"/>
        </w:rPr>
        <w:t xml:space="preserve">I first came to the Redemption Camp in 2005 as a young trainee. Even then, I sensed that this place would be significant in my life. After graduating, my ministry took me back to Delta State, to Okpanam, Asaba, and Warri. Yet the desire to return never left me.</w:t>
      </w:r>
    </w:p>
    <w:p>
      <w:pPr>
        <w:keepNext/>
        <w:spacing w:after="120" w:before="240" w:line="300"/>
      </w:pPr>
      <w:r>
        <w:rPr>
          <w:rFonts w:ascii="Times New Roman" w:cs="Times New Roman" w:eastAsia="Times New Roman" w:hAnsi="Times New Roman"/>
          <w:b/>
          <w:bCs/>
          <w:color w:val="1F3864"/>
          <w:sz w:val="28"/>
          <w:szCs w:val="28"/>
        </w:rPr>
        <w:t xml:space="preserve">Confirmations Along the Way</w:t>
      </w:r>
    </w:p>
    <w:p>
      <w:pPr>
        <w:spacing w:after="160" w:line="360" w:lineRule="auto"/>
        <w:jc w:val="both"/>
      </w:pPr>
      <w:r>
        <w:rPr>
          <w:rFonts w:ascii="Times New Roman" w:cs="Times New Roman" w:eastAsia="Times New Roman" w:hAnsi="Times New Roman"/>
          <w:sz w:val="28"/>
          <w:szCs w:val="28"/>
        </w:rPr>
        <w:t xml:space="preserve">The journey to Redemption City was marked by divine confirmations. Through dreams, I received glimpses of what lay ahead, and those visions gave me courage to keep pressing forward. My consistent attendance at the Holy Ghost Services further strengthened this conviction. Each gathering was more than a spiritual event; it was a reminder that my destiny was tied to this sacred place. Along the way, strategic relationships with mentors played a crucial role. Their counsel, encouragement, and guidance opened doors that I could not have opened on my own.</w:t>
      </w:r>
    </w:p>
    <w:p>
      <w:pPr>
        <w:keepNext/>
        <w:spacing w:after="120" w:before="240" w:line="300"/>
      </w:pPr>
      <w:r>
        <w:rPr>
          <w:rFonts w:ascii="Times New Roman" w:cs="Times New Roman" w:eastAsia="Times New Roman" w:hAnsi="Times New Roman"/>
          <w:b/>
          <w:bCs/>
          <w:color w:val="1F3864"/>
          <w:sz w:val="28"/>
          <w:szCs w:val="28"/>
        </w:rPr>
        <w:t xml:space="preserve">Fulfilment</w:t>
      </w:r>
    </w:p>
    <w:p>
      <w:pPr>
        <w:spacing w:after="160" w:line="360" w:lineRule="auto"/>
        <w:jc w:val="both"/>
      </w:pPr>
      <w:r>
        <w:rPr>
          <w:rFonts w:ascii="Times New Roman" w:cs="Times New Roman" w:eastAsia="Times New Roman" w:hAnsi="Times New Roman"/>
          <w:sz w:val="28"/>
          <w:szCs w:val="28"/>
        </w:rPr>
        <w:t xml:space="preserve">When the relocation finally happened, I recognised it as the fulfilment of a long-standing prayer. Living in Redemption City was not simply about geographical proximity; it was about spiritual alignment. It marked a season in which my personal destiny converged with the larger vision of the church. I understood then that God does not waste desires planted by His Spirit; He brings them to fruition in His perfect timing.</w:t>
      </w:r>
    </w:p>
    <w:p>
      <w:pPr>
        <w:spacing w:after="160" w:line="360" w:lineRule="auto"/>
        <w:jc w:val="both"/>
      </w:pPr>
      <w:r>
        <w:rPr>
          <w:rFonts w:ascii="Times New Roman" w:cs="Times New Roman" w:eastAsia="Times New Roman" w:hAnsi="Times New Roman"/>
          <w:sz w:val="28"/>
          <w:szCs w:val="28"/>
        </w:rPr>
        <w:t xml:space="preserve">Today, Redemption City is my home. I teach at the College, serve in the church, coach young footballers, and raise my family here. The young man who arrived in August 2005 with little more than a calling now lives and serves in the place he once visited in awe. My move to Redemption City was a testimony that obedience, patience, and faith always lead to fulfilment.</w:t>
      </w:r>
    </w:p>
    <w:p>
      <w:pPr>
        <w:keepNext/>
        <w:spacing w:after="120" w:before="240" w:line="300"/>
      </w:pPr>
      <w:r>
        <w:rPr>
          <w:rFonts w:ascii="Times New Roman" w:cs="Times New Roman" w:eastAsia="Times New Roman" w:hAnsi="Times New Roman"/>
          <w:b/>
          <w:bCs/>
          <w:color w:val="1F3864"/>
          <w:sz w:val="28"/>
          <w:szCs w:val="28"/>
        </w:rPr>
        <w:t xml:space="preserve">Life in the City of God</w:t>
      </w:r>
    </w:p>
    <w:p>
      <w:pPr>
        <w:spacing w:after="160" w:line="360" w:lineRule="auto"/>
        <w:jc w:val="both"/>
      </w:pPr>
      <w:r>
        <w:rPr>
          <w:rFonts w:ascii="Times New Roman" w:cs="Times New Roman" w:eastAsia="Times New Roman" w:hAnsi="Times New Roman"/>
          <w:sz w:val="28"/>
          <w:szCs w:val="28"/>
        </w:rPr>
        <w:t xml:space="preserve">Life in Redemption City has its own rhythm. The city is shaped by worship, prayer, and the great gatherings of the church calendar. At the same time, it is a place where ordinary life goes on: families raise children, students attend classes, workers go about their duties, and young people play football in the evenings. I love this blend of the sacred and the ordinary, because it reflects what I believe about the Christian life: that all of life can be lived before God.</w:t>
      </w:r>
    </w:p>
    <w:p>
      <w:pPr>
        <w:spacing w:after="160" w:line="360" w:lineRule="auto"/>
        <w:jc w:val="both"/>
      </w:pPr>
      <w:r>
        <w:rPr>
          <w:rFonts w:ascii="Times New Roman" w:cs="Times New Roman" w:eastAsia="Times New Roman" w:hAnsi="Times New Roman"/>
          <w:sz w:val="28"/>
          <w:szCs w:val="28"/>
        </w:rPr>
        <w:t xml:space="preserve">Living here has deepened my sense of accountability. When one lives close to one's spiritual father and within the headquarters of one's church, one is constantly reminded of the standards of holiness and service that the church upholds. This is not a burden but a blessing. It keeps me alert, humble, and focused on the calling.</w:t>
      </w:r>
    </w:p>
    <w:p>
      <w:pPr>
        <w:spacing w:after="160" w:line="360" w:lineRule="auto"/>
        <w:jc w:val="both"/>
      </w:pPr>
      <w:r>
        <w:rPr>
          <w:rFonts w:ascii="Times New Roman" w:cs="Times New Roman" w:eastAsia="Times New Roman" w:hAnsi="Times New Roman"/>
          <w:sz w:val="28"/>
          <w:szCs w:val="28"/>
        </w:rPr>
        <w:t xml:space="preserve">It has also given me a daily reminder of how far God has brought me. I sometimes walk past places I first saw in 2005 as a young trainee with little more than a bag and a conviction. Then, I was a stranger here; now, I am at home. Then, I was a student; now, I teach. Then, I wondered whether I would survive the discipline of the College; now, I help to plan its academic future. Each walk becomes a quiet act of thanksgiving.</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Desires planted by the Spirit of God will be fulfilled in His time. Hold on to the dreams God has given you, remain faithful in the seasons of waiting, and cultivate the relationships He uses to open doors. "Delight thyself also in the Lord; and he shall give thee the desires of thine heart" (Psalm 37:4,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FIFTEEN</w:t>
      </w:r>
    </w:p>
    <w:p>
      <w:pPr>
        <w:spacing w:after="200"/>
        <w:jc w:val="center"/>
      </w:pPr>
      <w:r>
        <w:rPr>
          <w:rFonts w:ascii="Times New Roman" w:cs="Times New Roman" w:eastAsia="Times New Roman" w:hAnsi="Times New Roman"/>
          <w:b/>
          <w:bCs/>
          <w:color w:val="1F3864"/>
          <w:sz w:val="40"/>
          <w:szCs w:val="40"/>
        </w:rPr>
        <w:t xml:space="preserve">Destiny Helpers and the Gift of Mentors</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As I look back over my life, I am struck by how many of its turning points came through people. God could have worked in my life without human instruments, but He chose instead to send men and women at strategic moments to speak, to open doors, to correct, and to cover. I call them destiny helpers. This chapter is a tribute to them and a reflection on the place of mentorship in the purposes of God.</w:t>
      </w:r>
    </w:p>
    <w:p>
      <w:pPr>
        <w:keepNext/>
        <w:spacing w:after="120" w:before="240" w:line="300"/>
      </w:pPr>
      <w:r>
        <w:rPr>
          <w:rFonts w:ascii="Times New Roman" w:cs="Times New Roman" w:eastAsia="Times New Roman" w:hAnsi="Times New Roman"/>
          <w:b/>
          <w:bCs/>
          <w:color w:val="1F3864"/>
          <w:sz w:val="28"/>
          <w:szCs w:val="28"/>
        </w:rPr>
        <w:t xml:space="preserve">God Works Through People</w:t>
      </w:r>
    </w:p>
    <w:p>
      <w:pPr>
        <w:spacing w:after="160" w:line="360" w:lineRule="auto"/>
        <w:jc w:val="both"/>
      </w:pPr>
      <w:r>
        <w:rPr>
          <w:rFonts w:ascii="Times New Roman" w:cs="Times New Roman" w:eastAsia="Times New Roman" w:hAnsi="Times New Roman"/>
          <w:sz w:val="28"/>
          <w:szCs w:val="28"/>
        </w:rPr>
        <w:t xml:space="preserve">From the beginning of Scripture, God has worked through human relationships. Moses had Jethro, who taught him to share the burden of leadership. Joshua had Moses, under whose shadow he grew until he was ready to lead Israel into the land. Ruth had Naomi, whose counsel led her to Boaz and into the line of David. Samuel had Eli, who, for all his failures, taught the boy to say, "Speak, Lord; for thy servant heareth" (1 Samuel 3:9). David had Jonathan, whose covenant friendship protected him in the days of Saul's hostility. Elisha had Elijah. Timothy had Paul.</w:t>
      </w:r>
    </w:p>
    <w:p>
      <w:pPr>
        <w:spacing w:after="160" w:line="360" w:lineRule="auto"/>
        <w:jc w:val="both"/>
      </w:pPr>
      <w:r>
        <w:rPr>
          <w:rFonts w:ascii="Times New Roman" w:cs="Times New Roman" w:eastAsia="Times New Roman" w:hAnsi="Times New Roman"/>
          <w:sz w:val="28"/>
          <w:szCs w:val="28"/>
        </w:rPr>
        <w:t xml:space="preserve">In each of these relationships, God's purposes moved forward through human connection. I have found the same to be true in my own life. My story cannot be told without the people God used to shape it.</w:t>
      </w:r>
    </w:p>
    <w:p>
      <w:pPr>
        <w:keepNext/>
        <w:spacing w:after="120" w:before="240" w:line="300"/>
      </w:pPr>
      <w:r>
        <w:rPr>
          <w:rFonts w:ascii="Times New Roman" w:cs="Times New Roman" w:eastAsia="Times New Roman" w:hAnsi="Times New Roman"/>
          <w:b/>
          <w:bCs/>
          <w:color w:val="1F3864"/>
          <w:sz w:val="28"/>
          <w:szCs w:val="28"/>
        </w:rPr>
        <w:t xml:space="preserve">A Brother Who Awakened Me</w:t>
      </w:r>
    </w:p>
    <w:p>
      <w:pPr>
        <w:spacing w:after="160" w:line="360" w:lineRule="auto"/>
        <w:jc w:val="both"/>
      </w:pPr>
      <w:r>
        <w:rPr>
          <w:rFonts w:ascii="Times New Roman" w:cs="Times New Roman" w:eastAsia="Times New Roman" w:hAnsi="Times New Roman"/>
          <w:sz w:val="28"/>
          <w:szCs w:val="28"/>
        </w:rPr>
        <w:t xml:space="preserve">The first destiny helper I remember clearly is my elder brother, Barrister Kuro. His stern challenge during my Senior Secondary School years awakened me from academic slumber. He did not flatter me or excuse my poor performance. He told me the truth, and he told it in a way that made me want to change.</w:t>
      </w:r>
    </w:p>
    <w:p>
      <w:pPr>
        <w:spacing w:after="160" w:line="360" w:lineRule="auto"/>
        <w:jc w:val="both"/>
      </w:pPr>
      <w:r>
        <w:rPr>
          <w:rFonts w:ascii="Times New Roman" w:cs="Times New Roman" w:eastAsia="Times New Roman" w:hAnsi="Times New Roman"/>
          <w:sz w:val="28"/>
          <w:szCs w:val="28"/>
        </w:rPr>
        <w:t xml:space="preserve">What I learned from him is that love sometimes speaks hard words. A destiny helper is not always the person who makes you comfortable; sometimes he is the person who makes you uncomfortable enough to grow. Proverbs says, "Faithful are the wounds of a friend" (Proverbs 27:6, KJV). My brother's words wounded me, but they were faithful wounds, and they healed into strength.</w:t>
      </w:r>
    </w:p>
    <w:p>
      <w:pPr>
        <w:keepNext/>
        <w:spacing w:after="120" w:before="240" w:line="300"/>
      </w:pPr>
      <w:r>
        <w:rPr>
          <w:rFonts w:ascii="Times New Roman" w:cs="Times New Roman" w:eastAsia="Times New Roman" w:hAnsi="Times New Roman"/>
          <w:b/>
          <w:bCs/>
          <w:color w:val="1F3864"/>
          <w:sz w:val="28"/>
          <w:szCs w:val="28"/>
        </w:rPr>
        <w:t xml:space="preserve">A Mentor in the Barber's Chair</w:t>
      </w:r>
    </w:p>
    <w:p>
      <w:pPr>
        <w:spacing w:after="160" w:line="360" w:lineRule="auto"/>
        <w:jc w:val="both"/>
      </w:pPr>
      <w:r>
        <w:rPr>
          <w:rFonts w:ascii="Times New Roman" w:cs="Times New Roman" w:eastAsia="Times New Roman" w:hAnsi="Times New Roman"/>
          <w:sz w:val="28"/>
          <w:szCs w:val="28"/>
        </w:rPr>
        <w:t xml:space="preserve">At the Bible College, God connected me to Pastor Josiah Bolarinwa, PhD, the Provost of the College. As I described earlier, our relationship began when I served as his personal barber. That humble service opened the door to a relationship of trust and mentorship that played a strategic role in my destiny.</w:t>
      </w:r>
    </w:p>
    <w:p>
      <w:pPr>
        <w:spacing w:after="160" w:line="360" w:lineRule="auto"/>
        <w:jc w:val="both"/>
      </w:pPr>
      <w:r>
        <w:rPr>
          <w:rFonts w:ascii="Times New Roman" w:cs="Times New Roman" w:eastAsia="Times New Roman" w:hAnsi="Times New Roman"/>
          <w:sz w:val="28"/>
          <w:szCs w:val="28"/>
        </w:rPr>
        <w:t xml:space="preserve">From him I learned that mentorship often begins with service. I did not approach him seeking favour; I simply offered what I could give. In the process, I gained access to his wisdom, his example, and his counsel. Many young people today want mentors, but they want them on their own terms. They want the benefits of the relationship without the humility of service. My experience taught me that the posture of a servant is the doorway to the heart of a mentor.</w:t>
      </w:r>
    </w:p>
    <w:p>
      <w:pPr>
        <w:spacing w:after="160" w:line="360" w:lineRule="auto"/>
        <w:jc w:val="both"/>
      </w:pPr>
      <w:r>
        <w:rPr>
          <w:rFonts w:ascii="Times New Roman" w:cs="Times New Roman" w:eastAsia="Times New Roman" w:hAnsi="Times New Roman"/>
          <w:sz w:val="28"/>
          <w:szCs w:val="28"/>
        </w:rPr>
        <w:t xml:space="preserve">I also learned from him the power of example. People have fondly called me by his name because they see in me something of his manner. I did not set out to imitate him deliberately, but proximity produces resemblance. We become like those we walk with.</w:t>
      </w:r>
    </w:p>
    <w:p>
      <w:pPr>
        <w:keepNext/>
        <w:spacing w:after="120" w:before="240" w:line="300"/>
      </w:pPr>
      <w:r>
        <w:rPr>
          <w:rFonts w:ascii="Times New Roman" w:cs="Times New Roman" w:eastAsia="Times New Roman" w:hAnsi="Times New Roman"/>
          <w:b/>
          <w:bCs/>
          <w:color w:val="1F3864"/>
          <w:sz w:val="28"/>
          <w:szCs w:val="28"/>
        </w:rPr>
        <w:t xml:space="preserve">A Spiritual Father's Covering</w:t>
      </w:r>
    </w:p>
    <w:p>
      <w:pPr>
        <w:spacing w:after="160" w:line="360" w:lineRule="auto"/>
        <w:jc w:val="both"/>
      </w:pPr>
      <w:r>
        <w:rPr>
          <w:rFonts w:ascii="Times New Roman" w:cs="Times New Roman" w:eastAsia="Times New Roman" w:hAnsi="Times New Roman"/>
          <w:sz w:val="28"/>
          <w:szCs w:val="28"/>
        </w:rPr>
        <w:t xml:space="preserve">Pastor Enoch Adejare Adeboye has been a spiritual father to me, as he has been to countless others. His prophetic declaration that "the second half will be better than the first" became a personal promise that I carried through many seasons. My long-standing desire to live close to him eventually led me to Redemption City, where I now live and serve.</w:t>
      </w:r>
    </w:p>
    <w:p>
      <w:pPr>
        <w:spacing w:after="160" w:line="360" w:lineRule="auto"/>
        <w:jc w:val="both"/>
      </w:pPr>
      <w:r>
        <w:rPr>
          <w:rFonts w:ascii="Times New Roman" w:cs="Times New Roman" w:eastAsia="Times New Roman" w:hAnsi="Times New Roman"/>
          <w:sz w:val="28"/>
          <w:szCs w:val="28"/>
        </w:rPr>
        <w:t xml:space="preserve">A spiritual father provides covering, direction, and impartation. He models what it means to walk with God over many decades. He speaks words that carry weight in the spirit. I have been blessed to sit under such a ministry, and I do not take it for granted.</w:t>
      </w:r>
    </w:p>
    <w:p>
      <w:pPr>
        <w:keepNext/>
        <w:spacing w:after="120" w:before="240" w:line="300"/>
      </w:pPr>
      <w:r>
        <w:rPr>
          <w:rFonts w:ascii="Times New Roman" w:cs="Times New Roman" w:eastAsia="Times New Roman" w:hAnsi="Times New Roman"/>
          <w:b/>
          <w:bCs/>
          <w:color w:val="1F3864"/>
          <w:sz w:val="28"/>
          <w:szCs w:val="28"/>
        </w:rPr>
        <w:t xml:space="preserve">A Younger Brother Who Saw Ahead</w:t>
      </w:r>
    </w:p>
    <w:p>
      <w:pPr>
        <w:spacing w:after="160" w:line="360" w:lineRule="auto"/>
        <w:jc w:val="both"/>
      </w:pPr>
      <w:r>
        <w:rPr>
          <w:rFonts w:ascii="Times New Roman" w:cs="Times New Roman" w:eastAsia="Times New Roman" w:hAnsi="Times New Roman"/>
          <w:sz w:val="28"/>
          <w:szCs w:val="28"/>
        </w:rPr>
        <w:t xml:space="preserve">Not all destiny helpers are older than us. My mother's last born, Benson, whom I fondly call "my prophet," spoke of my promotion at the Redeemed Christian Theological College long before I was posted there. When the promotion came, I remembered his words and recognised that God had spoken through him.</w:t>
      </w:r>
    </w:p>
    <w:p>
      <w:pPr>
        <w:spacing w:after="160" w:line="360" w:lineRule="auto"/>
        <w:jc w:val="both"/>
      </w:pPr>
      <w:r>
        <w:rPr>
          <w:rFonts w:ascii="Times New Roman" w:cs="Times New Roman" w:eastAsia="Times New Roman" w:hAnsi="Times New Roman"/>
          <w:sz w:val="28"/>
          <w:szCs w:val="28"/>
        </w:rPr>
        <w:t xml:space="preserve">This taught me that God is not limited by age or position. He can speak through a younger sibling as surely as through a senior pastor. The wise person listens for God's voice through whomever He chooses to speak.</w:t>
      </w:r>
    </w:p>
    <w:p>
      <w:pPr>
        <w:keepNext/>
        <w:spacing w:after="120" w:before="240" w:line="300"/>
      </w:pPr>
      <w:r>
        <w:rPr>
          <w:rFonts w:ascii="Times New Roman" w:cs="Times New Roman" w:eastAsia="Times New Roman" w:hAnsi="Times New Roman"/>
          <w:b/>
          <w:bCs/>
          <w:color w:val="1F3864"/>
          <w:sz w:val="28"/>
          <w:szCs w:val="28"/>
        </w:rPr>
        <w:t xml:space="preserve">The Unnamed Helpers</w:t>
      </w:r>
    </w:p>
    <w:p>
      <w:pPr>
        <w:spacing w:after="160" w:line="360" w:lineRule="auto"/>
        <w:jc w:val="both"/>
      </w:pPr>
      <w:r>
        <w:rPr>
          <w:rFonts w:ascii="Times New Roman" w:cs="Times New Roman" w:eastAsia="Times New Roman" w:hAnsi="Times New Roman"/>
          <w:sz w:val="28"/>
          <w:szCs w:val="28"/>
        </w:rPr>
        <w:t xml:space="preserve">Beyond those I have named, there are many whose names may never appear in print but whose contributions were decisive. There were the church members who gifted wedding items when my salary was ₦23,000. There was the person who gave land freely for Living Word Assembly. There were the senior pastors at Rehoboth Area Headquarters under whom I served my apprenticeship. There were the lecturers at TCNN and the University of Port Harcourt who guided my studies, corrected my work, and pushed me toward excellence. There were my family members who supported my decision to leave the civil service. And there was my mother, whose aspiration lit the lamp of learning in our home.</w:t>
      </w:r>
    </w:p>
    <w:p>
      <w:pPr>
        <w:spacing w:after="160" w:line="360" w:lineRule="auto"/>
        <w:jc w:val="both"/>
      </w:pPr>
      <w:r>
        <w:rPr>
          <w:rFonts w:ascii="Times New Roman" w:cs="Times New Roman" w:eastAsia="Times New Roman" w:hAnsi="Times New Roman"/>
          <w:sz w:val="28"/>
          <w:szCs w:val="28"/>
        </w:rPr>
        <w:t xml:space="preserve">Each of these people was a thread in the tapestry of my life. Without them, the story would have been different, and poorer.</w:t>
      </w:r>
    </w:p>
    <w:p>
      <w:pPr>
        <w:keepNext/>
        <w:spacing w:after="120" w:before="240" w:line="300"/>
      </w:pPr>
      <w:r>
        <w:rPr>
          <w:rFonts w:ascii="Times New Roman" w:cs="Times New Roman" w:eastAsia="Times New Roman" w:hAnsi="Times New Roman"/>
          <w:b/>
          <w:bCs/>
          <w:color w:val="1F3864"/>
          <w:sz w:val="28"/>
          <w:szCs w:val="28"/>
        </w:rPr>
        <w:t xml:space="preserve">Becoming a Destiny Helper</w:t>
      </w:r>
    </w:p>
    <w:p>
      <w:pPr>
        <w:spacing w:after="160" w:line="360" w:lineRule="auto"/>
        <w:jc w:val="both"/>
      </w:pPr>
      <w:r>
        <w:rPr>
          <w:rFonts w:ascii="Times New Roman" w:cs="Times New Roman" w:eastAsia="Times New Roman" w:hAnsi="Times New Roman"/>
          <w:sz w:val="28"/>
          <w:szCs w:val="28"/>
        </w:rPr>
        <w:t xml:space="preserve">The greatest way to honour those who helped us is to help others. Having received so much, I now feel a deep responsibility to become a destiny helper for others. In the classroom, I try to see students with the eyes of faith, as my mentors saw me. In the church, I try to identify and raise leaders. On the football pitch, I try to be the voice that awakens young people to their potential. In my home, I try to be for my children what my parents were for me.</w:t>
      </w:r>
    </w:p>
    <w:p>
      <w:pPr>
        <w:spacing w:after="160" w:line="360" w:lineRule="auto"/>
        <w:jc w:val="both"/>
      </w:pPr>
      <w:r>
        <w:rPr>
          <w:rFonts w:ascii="Times New Roman" w:cs="Times New Roman" w:eastAsia="Times New Roman" w:hAnsi="Times New Roman"/>
          <w:sz w:val="28"/>
          <w:szCs w:val="28"/>
        </w:rPr>
        <w:t xml:space="preserve">Mentorship is not only a privilege; it is a stewardship. Paul told Timothy to commit what he had learned to faithful men who would be able to teach others also (2 Timothy 2:2). That chain of transmission, from generation to generation, is how God's work continues. I have been a link in someone else's chain; now I must be a link in the next.</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Thank God for the destiny helpers He has sent into your life, and look for ways to honour them. Be willing to receive hard words from those who love you, and to serve humbly those from whom you hope to learn. Then ask God to make you a destiny helper for someone else. "Iron sharpeneth iron; so a man sharpeneth the countenance of his friend" (Proverbs 27:17,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SIXTEEN</w:t>
      </w:r>
    </w:p>
    <w:p>
      <w:pPr>
        <w:spacing w:after="200"/>
        <w:jc w:val="center"/>
      </w:pPr>
      <w:r>
        <w:rPr>
          <w:rFonts w:ascii="Times New Roman" w:cs="Times New Roman" w:eastAsia="Times New Roman" w:hAnsi="Times New Roman"/>
          <w:b/>
          <w:bCs/>
          <w:color w:val="1F3864"/>
          <w:sz w:val="40"/>
          <w:szCs w:val="40"/>
        </w:rPr>
        <w:t xml:space="preserve">The Shepherd Lifestyle: Principles I Live By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Throughout this book I have spoken of the shepherd lifestyle and the shepherd paradigm of leadership. In the chapter on my scholarship, I described how this theme runs through the Scriptures. In this chapter I want to be more personal. I want to describe the principles that I try, however imperfectly, to live by as a shepherd: in the home, in the church, in the classroom, and on the football pitch. These principles were not learned in a single season. They were formed slowly, through failure and success, through Scripture and experience, through mentors and mistakes.</w:t>
      </w:r>
    </w:p>
    <w:p>
      <w:pPr>
        <w:keepNext/>
        <w:spacing w:after="120" w:before="240" w:line="300"/>
      </w:pPr>
      <w:r>
        <w:rPr>
          <w:rFonts w:ascii="Times New Roman" w:cs="Times New Roman" w:eastAsia="Times New Roman" w:hAnsi="Times New Roman"/>
          <w:b/>
          <w:bCs/>
          <w:color w:val="1F3864"/>
          <w:sz w:val="28"/>
          <w:szCs w:val="28"/>
        </w:rPr>
        <w:t xml:space="preserve">The Shepherd Knows the Sheep</w:t>
      </w:r>
    </w:p>
    <w:p>
      <w:pPr>
        <w:spacing w:after="160" w:line="360" w:lineRule="auto"/>
        <w:jc w:val="both"/>
      </w:pPr>
      <w:r>
        <w:rPr>
          <w:rFonts w:ascii="Times New Roman" w:cs="Times New Roman" w:eastAsia="Times New Roman" w:hAnsi="Times New Roman"/>
          <w:sz w:val="28"/>
          <w:szCs w:val="28"/>
        </w:rPr>
        <w:t xml:space="preserve">Jesus said, "I am the good shepherd, and know my sheep, and am known of mine" (John 10:14, KJV). The first principle of shepherd leadership is knowledge of the people. A shepherd cannot lead a flock he does not know. He must know their names, their histories, their strengths, and their wounds.</w:t>
      </w:r>
    </w:p>
    <w:p>
      <w:pPr>
        <w:spacing w:after="160" w:line="360" w:lineRule="auto"/>
        <w:jc w:val="both"/>
      </w:pPr>
      <w:r>
        <w:rPr>
          <w:rFonts w:ascii="Times New Roman" w:cs="Times New Roman" w:eastAsia="Times New Roman" w:hAnsi="Times New Roman"/>
          <w:sz w:val="28"/>
          <w:szCs w:val="28"/>
        </w:rPr>
        <w:t xml:space="preserve">In pastoral ministry, this means visiting homes, listening carefully, and remembering the details of people's lives. In the classroom, it means seeing students not merely as registration numbers but as persons with families, ministries, and struggles. On the football pitch, it means understanding each player's temperament, not only his technique. I have found that people follow most willingly those who know them best.</w:t>
      </w:r>
    </w:p>
    <w:p>
      <w:pPr>
        <w:spacing w:after="160" w:line="360" w:lineRule="auto"/>
        <w:jc w:val="both"/>
      </w:pPr>
      <w:r>
        <w:rPr>
          <w:rFonts w:ascii="Times New Roman" w:cs="Times New Roman" w:eastAsia="Times New Roman" w:hAnsi="Times New Roman"/>
          <w:sz w:val="28"/>
          <w:szCs w:val="28"/>
        </w:rPr>
        <w:t xml:space="preserve">This principle has a cost. Knowing people takes time, and time is the scarcest resource of any leader. It is easier to manage from a distance, through memos and meetings. But a shepherd who does not smell of the sheep is not really a shepherd. I would rather lead fewer people well than many people from afar.</w:t>
      </w:r>
    </w:p>
    <w:p>
      <w:pPr>
        <w:keepNext/>
        <w:spacing w:after="120" w:before="240" w:line="300"/>
      </w:pPr>
      <w:r>
        <w:rPr>
          <w:rFonts w:ascii="Times New Roman" w:cs="Times New Roman" w:eastAsia="Times New Roman" w:hAnsi="Times New Roman"/>
          <w:b/>
          <w:bCs/>
          <w:color w:val="1F3864"/>
          <w:sz w:val="28"/>
          <w:szCs w:val="28"/>
        </w:rPr>
        <w:t xml:space="preserve">The Shepherd Goes Before</w:t>
      </w:r>
    </w:p>
    <w:p>
      <w:pPr>
        <w:spacing w:after="160" w:line="360" w:lineRule="auto"/>
        <w:jc w:val="both"/>
      </w:pPr>
      <w:r>
        <w:rPr>
          <w:rFonts w:ascii="Times New Roman" w:cs="Times New Roman" w:eastAsia="Times New Roman" w:hAnsi="Times New Roman"/>
          <w:sz w:val="28"/>
          <w:szCs w:val="28"/>
        </w:rPr>
        <w:t xml:space="preserve">In the ancient Near East, as in many African settings, the shepherd does not drive the flock from behind; he walks ahead of it. "And when he putteth forth his own sheep, he goeth before them, and the sheep follow him: for they know his voice" (John 10:4, KJV). The second principle is leadership by example.</w:t>
      </w:r>
    </w:p>
    <w:p>
      <w:pPr>
        <w:spacing w:after="160" w:line="360" w:lineRule="auto"/>
        <w:jc w:val="both"/>
      </w:pPr>
      <w:r>
        <w:rPr>
          <w:rFonts w:ascii="Times New Roman" w:cs="Times New Roman" w:eastAsia="Times New Roman" w:hAnsi="Times New Roman"/>
          <w:sz w:val="28"/>
          <w:szCs w:val="28"/>
        </w:rPr>
        <w:t xml:space="preserve">I have never asked a congregation to give sacrificially without first giving sacrificially myself. I have never asked students to study diligently while I myself stopped learning; that is one reason my wife and I are studying for a postgraduate diploma today. I have never asked my players to arrive early for training while arriving late myself. Leadership by example is not a technique; it is integrity. People listen to what we say, but they follow what we do.</w:t>
      </w:r>
    </w:p>
    <w:p>
      <w:pPr>
        <w:keepNext/>
        <w:spacing w:after="120" w:before="240" w:line="300"/>
      </w:pPr>
      <w:r>
        <w:rPr>
          <w:rFonts w:ascii="Times New Roman" w:cs="Times New Roman" w:eastAsia="Times New Roman" w:hAnsi="Times New Roman"/>
          <w:b/>
          <w:bCs/>
          <w:color w:val="1F3864"/>
          <w:sz w:val="28"/>
          <w:szCs w:val="28"/>
        </w:rPr>
        <w:t xml:space="preserve">The Shepherd Feeds the Flock</w:t>
      </w:r>
    </w:p>
    <w:p>
      <w:pPr>
        <w:spacing w:after="160" w:line="360" w:lineRule="auto"/>
        <w:jc w:val="both"/>
      </w:pPr>
      <w:r>
        <w:rPr>
          <w:rFonts w:ascii="Times New Roman" w:cs="Times New Roman" w:eastAsia="Times New Roman" w:hAnsi="Times New Roman"/>
          <w:sz w:val="28"/>
          <w:szCs w:val="28"/>
        </w:rPr>
        <w:t xml:space="preserve">The third principle is nourishment. Peter's commission from the risen Christ was simple: "Feed my sheep" (John 21:17, KJV). A shepherd's first duty is to lead the flock to green pastures and still waters.</w:t>
      </w:r>
    </w:p>
    <w:p>
      <w:pPr>
        <w:spacing w:after="160" w:line="360" w:lineRule="auto"/>
        <w:jc w:val="both"/>
      </w:pPr>
      <w:r>
        <w:rPr>
          <w:rFonts w:ascii="Times New Roman" w:cs="Times New Roman" w:eastAsia="Times New Roman" w:hAnsi="Times New Roman"/>
          <w:sz w:val="28"/>
          <w:szCs w:val="28"/>
        </w:rPr>
        <w:t xml:space="preserve">For a pastor, feeding means faithful preaching and teaching of the Word of God. I have always believed that the pulpit is not a stage for performance but a table for nourishment. The people of God need solid food: sound doctrine, practical wisdom, and the encouragement of the gospel. This conviction lies behind my scholarship as well. The Tambou Life Application Prayer Commentary is, at its heart, an attempt to feed the flock verse by verse.</w:t>
      </w:r>
    </w:p>
    <w:p>
      <w:pPr>
        <w:spacing w:after="160" w:line="360" w:lineRule="auto"/>
        <w:jc w:val="both"/>
      </w:pPr>
      <w:r>
        <w:rPr>
          <w:rFonts w:ascii="Times New Roman" w:cs="Times New Roman" w:eastAsia="Times New Roman" w:hAnsi="Times New Roman"/>
          <w:sz w:val="28"/>
          <w:szCs w:val="28"/>
        </w:rPr>
        <w:t xml:space="preserve">For a teacher, feeding means preparing lessons thoroughly and delivering them clearly. For a father, it means providing not only physical food but spiritual and moral instruction. For a coach, it means giving players the skills and knowledge they need to grow.</w:t>
      </w:r>
    </w:p>
    <w:p>
      <w:pPr>
        <w:keepNext/>
        <w:spacing w:after="120" w:before="240" w:line="300"/>
      </w:pPr>
      <w:r>
        <w:rPr>
          <w:rFonts w:ascii="Times New Roman" w:cs="Times New Roman" w:eastAsia="Times New Roman" w:hAnsi="Times New Roman"/>
          <w:b/>
          <w:bCs/>
          <w:color w:val="1F3864"/>
          <w:sz w:val="28"/>
          <w:szCs w:val="28"/>
        </w:rPr>
        <w:t xml:space="preserve">The Shepherd Protects</w:t>
      </w:r>
    </w:p>
    <w:p>
      <w:pPr>
        <w:spacing w:after="160" w:line="360" w:lineRule="auto"/>
        <w:jc w:val="both"/>
      </w:pPr>
      <w:r>
        <w:rPr>
          <w:rFonts w:ascii="Times New Roman" w:cs="Times New Roman" w:eastAsia="Times New Roman" w:hAnsi="Times New Roman"/>
          <w:sz w:val="28"/>
          <w:szCs w:val="28"/>
        </w:rPr>
        <w:t xml:space="preserve">The fourth principle is protection. David told Saul that when a lion or a bear came to take a lamb from the flock, he went after it and delivered the lamb from its mouth (1 Samuel 17:34-35). A shepherd stands between the flock and danger.</w:t>
      </w:r>
    </w:p>
    <w:p>
      <w:pPr>
        <w:spacing w:after="160" w:line="360" w:lineRule="auto"/>
        <w:jc w:val="both"/>
      </w:pPr>
      <w:r>
        <w:rPr>
          <w:rFonts w:ascii="Times New Roman" w:cs="Times New Roman" w:eastAsia="Times New Roman" w:hAnsi="Times New Roman"/>
          <w:sz w:val="28"/>
          <w:szCs w:val="28"/>
        </w:rPr>
        <w:t xml:space="preserve">My years as a security officer prepared me for this principle in a practical way. I learned vigilance and the discipline of watching over what had been entrusted to me. In ministry, protection means guarding the flock against false teaching, exploitation, and spiritual harm. In an academic institution, it means guarding the integrity of the programmes and protecting students from injustice. In the family, it means creating a home that is a place of safety for children and spouse. A leader who exposes his people to harm for his own benefit has betrayed the shepherd's calling.</w:t>
      </w:r>
    </w:p>
    <w:p>
      <w:pPr>
        <w:keepNext/>
        <w:spacing w:after="120" w:before="240" w:line="300"/>
      </w:pPr>
      <w:r>
        <w:rPr>
          <w:rFonts w:ascii="Times New Roman" w:cs="Times New Roman" w:eastAsia="Times New Roman" w:hAnsi="Times New Roman"/>
          <w:b/>
          <w:bCs/>
          <w:color w:val="1F3864"/>
          <w:sz w:val="28"/>
          <w:szCs w:val="28"/>
        </w:rPr>
        <w:t xml:space="preserve">The Shepherd Seeks the Lost</w:t>
      </w:r>
    </w:p>
    <w:p>
      <w:pPr>
        <w:spacing w:after="160" w:line="360" w:lineRule="auto"/>
        <w:jc w:val="both"/>
      </w:pPr>
      <w:r>
        <w:rPr>
          <w:rFonts w:ascii="Times New Roman" w:cs="Times New Roman" w:eastAsia="Times New Roman" w:hAnsi="Times New Roman"/>
          <w:sz w:val="28"/>
          <w:szCs w:val="28"/>
        </w:rPr>
        <w:t xml:space="preserve">The fifth principle is pursuit. Jesus told of a shepherd who left the ninety-nine to seek the one that was lost (Luke 15:3-7). Ezekiel condemned the shepherds of Israel precisely because they had not sought that which was lost nor brought again that which was driven away (Ezekiel 34:4).</w:t>
      </w:r>
    </w:p>
    <w:p>
      <w:pPr>
        <w:spacing w:after="160" w:line="360" w:lineRule="auto"/>
        <w:jc w:val="both"/>
      </w:pPr>
      <w:r>
        <w:rPr>
          <w:rFonts w:ascii="Times New Roman" w:cs="Times New Roman" w:eastAsia="Times New Roman" w:hAnsi="Times New Roman"/>
          <w:sz w:val="28"/>
          <w:szCs w:val="28"/>
        </w:rPr>
        <w:t xml:space="preserve">I have a special burden for those who have fallen behind. Perhaps this is because I was once one of them. The boy whose report cards read "failed but promoted" knows what it is like to be at the back of the flock. As a pastor, I have tried to follow up those who stop coming to church. As a teacher, I pay attention to students who are struggling. As a coach, I give time to the players who are not yet in the first team. The shepherd's heart is measured not by how he treats the strong but by how he seeks the weak.</w:t>
      </w:r>
    </w:p>
    <w:p>
      <w:pPr>
        <w:keepNext/>
        <w:spacing w:after="120" w:before="240" w:line="300"/>
      </w:pPr>
      <w:r>
        <w:rPr>
          <w:rFonts w:ascii="Times New Roman" w:cs="Times New Roman" w:eastAsia="Times New Roman" w:hAnsi="Times New Roman"/>
          <w:b/>
          <w:bCs/>
          <w:color w:val="1F3864"/>
          <w:sz w:val="28"/>
          <w:szCs w:val="28"/>
        </w:rPr>
        <w:t xml:space="preserve">The Shepherd Heals the Wounded</w:t>
      </w:r>
    </w:p>
    <w:p>
      <w:pPr>
        <w:spacing w:after="160" w:line="360" w:lineRule="auto"/>
        <w:jc w:val="both"/>
      </w:pPr>
      <w:r>
        <w:rPr>
          <w:rFonts w:ascii="Times New Roman" w:cs="Times New Roman" w:eastAsia="Times New Roman" w:hAnsi="Times New Roman"/>
          <w:sz w:val="28"/>
          <w:szCs w:val="28"/>
        </w:rPr>
        <w:t xml:space="preserve">The sixth principle is healing. Ezekiel's indictment included the failure to strengthen the diseased, heal the sick, and bind up the broken (Ezekiel 34:4). A good shepherd notices wounds and tends them.</w:t>
      </w:r>
    </w:p>
    <w:p>
      <w:pPr>
        <w:spacing w:after="160" w:line="360" w:lineRule="auto"/>
        <w:jc w:val="both"/>
      </w:pPr>
      <w:r>
        <w:rPr>
          <w:rFonts w:ascii="Times New Roman" w:cs="Times New Roman" w:eastAsia="Times New Roman" w:hAnsi="Times New Roman"/>
          <w:sz w:val="28"/>
          <w:szCs w:val="28"/>
        </w:rPr>
        <w:t xml:space="preserve">People come to church, to the classroom, and even to the football field carrying wounds: family breakdown, financial pressure, spiritual oppression, grief, disappointment, and shame. A shepherd leader does not ignore these wounds or treat them as distractions from the "real work." Caring for the wounded is the real work. Sometimes healing comes through prayer; sometimes through counsel; sometimes simply through a patient presence that says, "You are not alone."</w:t>
      </w:r>
    </w:p>
    <w:p>
      <w:pPr>
        <w:keepNext/>
        <w:spacing w:after="120" w:before="240" w:line="300"/>
      </w:pPr>
      <w:r>
        <w:rPr>
          <w:rFonts w:ascii="Times New Roman" w:cs="Times New Roman" w:eastAsia="Times New Roman" w:hAnsi="Times New Roman"/>
          <w:b/>
          <w:bCs/>
          <w:color w:val="1F3864"/>
          <w:sz w:val="28"/>
          <w:szCs w:val="28"/>
        </w:rPr>
        <w:t xml:space="preserve">The Shepherd Lays Down His Life</w:t>
      </w:r>
    </w:p>
    <w:p>
      <w:pPr>
        <w:spacing w:after="160" w:line="360" w:lineRule="auto"/>
        <w:jc w:val="both"/>
      </w:pPr>
      <w:r>
        <w:rPr>
          <w:rFonts w:ascii="Times New Roman" w:cs="Times New Roman" w:eastAsia="Times New Roman" w:hAnsi="Times New Roman"/>
          <w:sz w:val="28"/>
          <w:szCs w:val="28"/>
        </w:rPr>
        <w:t xml:space="preserve">The final principle is sacrifice. "The good shepherd giveth his life for the sheep" (John 10:11, KJV). Leadership in the kingdom of God is not about privilege but about sacrifice. The shepherd sleeps last, eats last, and bears the heaviest burden.</w:t>
      </w:r>
    </w:p>
    <w:p>
      <w:pPr>
        <w:spacing w:after="160" w:line="360" w:lineRule="auto"/>
        <w:jc w:val="both"/>
      </w:pPr>
      <w:r>
        <w:rPr>
          <w:rFonts w:ascii="Times New Roman" w:cs="Times New Roman" w:eastAsia="Times New Roman" w:hAnsi="Times New Roman"/>
          <w:sz w:val="28"/>
          <w:szCs w:val="28"/>
        </w:rPr>
        <w:t xml:space="preserve">I do not claim to have mastered this principle. There are days when I would rather be served than serve. But I have seen enough of God's faithfulness to know that sacrifice is never wasted. When I resigned from the civil service, when I studied far from my young family, when I planted churches with no resources, the sacrifice seemed great. Looking back, I see that every sacrifice was a seed.</w:t>
      </w:r>
    </w:p>
    <w:p>
      <w:pPr>
        <w:keepNext/>
        <w:spacing w:after="120" w:before="240" w:line="300"/>
      </w:pPr>
      <w:r>
        <w:rPr>
          <w:rFonts w:ascii="Times New Roman" w:cs="Times New Roman" w:eastAsia="Times New Roman" w:hAnsi="Times New Roman"/>
          <w:b/>
          <w:bCs/>
          <w:color w:val="1F3864"/>
          <w:sz w:val="28"/>
          <w:szCs w:val="28"/>
        </w:rPr>
        <w:t xml:space="preserve">Accountability to the Chief Shepherd</w:t>
      </w:r>
    </w:p>
    <w:p>
      <w:pPr>
        <w:spacing w:after="160" w:line="360" w:lineRule="auto"/>
        <w:jc w:val="both"/>
      </w:pPr>
      <w:r>
        <w:rPr>
          <w:rFonts w:ascii="Times New Roman" w:cs="Times New Roman" w:eastAsia="Times New Roman" w:hAnsi="Times New Roman"/>
          <w:sz w:val="28"/>
          <w:szCs w:val="28"/>
        </w:rPr>
        <w:t xml:space="preserve">Above all these principles stands one great truth: every shepherd is an under-shepherd. Peter reminds the elders that "when the chief Shepherd shall appear, ye shall receive a crown of glory that fadeth not away" (1 Peter 5:4, KJV). The flock does not belong to me; it belongs to God. I will give account for how I have cared for it. This truth humbles me when I am tempted to pride, and it steadies me when I am tempted to discouragement. My ultimate evaluation will not come from people but from the Chief Shepherd Himself.</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Whatever your sphere of influence, you are a shepherd to someone. Know them, lead them by example, feed them, protect them, seek them when they wander, heal their wounds, and be willing to sacrifice for their good. "Be thou diligent to know the state of thy flocks, and look well to thy herds" (Proverbs 27:23,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SEVENTEEN</w:t>
      </w:r>
    </w:p>
    <w:p>
      <w:pPr>
        <w:spacing w:after="200"/>
        <w:jc w:val="center"/>
      </w:pPr>
      <w:r>
        <w:rPr>
          <w:rFonts w:ascii="Times New Roman" w:cs="Times New Roman" w:eastAsia="Times New Roman" w:hAnsi="Times New Roman"/>
          <w:b/>
          <w:bCs/>
          <w:color w:val="1F3864"/>
          <w:sz w:val="40"/>
          <w:szCs w:val="40"/>
        </w:rPr>
        <w:t xml:space="preserve">Disciplines of the Secret Place</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Behind every public testimony lies a private discipline. People see the pulpit, the lecture hall, and the football pitch, but they rarely see the place of prayer where the strength for those public roles is renewed. In this chapter I want to share something of my spiritual life: the disciplines of prayer, fasting, the Word, and corporate worship that have sustained me across the years.</w:t>
      </w:r>
    </w:p>
    <w:p>
      <w:pPr>
        <w:keepNext/>
        <w:spacing w:after="120" w:before="240" w:line="300"/>
      </w:pPr>
      <w:r>
        <w:rPr>
          <w:rFonts w:ascii="Times New Roman" w:cs="Times New Roman" w:eastAsia="Times New Roman" w:hAnsi="Times New Roman"/>
          <w:b/>
          <w:bCs/>
          <w:color w:val="1F3864"/>
          <w:sz w:val="28"/>
          <w:szCs w:val="28"/>
        </w:rPr>
        <w:t xml:space="preserve">Learning to Pray</w:t>
      </w:r>
    </w:p>
    <w:p>
      <w:pPr>
        <w:spacing w:after="160" w:line="360" w:lineRule="auto"/>
        <w:jc w:val="both"/>
      </w:pPr>
      <w:r>
        <w:rPr>
          <w:rFonts w:ascii="Times New Roman" w:cs="Times New Roman" w:eastAsia="Times New Roman" w:hAnsi="Times New Roman"/>
          <w:sz w:val="28"/>
          <w:szCs w:val="28"/>
        </w:rPr>
        <w:t xml:space="preserve">When I first encountered Christ during my civil service years, prayer changed from a religious duty into a living relationship. I began to understand that God is not distant but near, not indifferent but attentive. I began to pray not only when I needed something but because I wanted to be with Him.</w:t>
      </w:r>
    </w:p>
    <w:p>
      <w:pPr>
        <w:spacing w:after="160" w:line="360" w:lineRule="auto"/>
        <w:jc w:val="both"/>
      </w:pPr>
      <w:r>
        <w:rPr>
          <w:rFonts w:ascii="Times New Roman" w:cs="Times New Roman" w:eastAsia="Times New Roman" w:hAnsi="Times New Roman"/>
          <w:sz w:val="28"/>
          <w:szCs w:val="28"/>
        </w:rPr>
        <w:t xml:space="preserve">Over time, I learned that prayer has many dimensions. There is thanksgiving, in which we remember what God has done. There is worship, in which we honour who God is. There is confession, in which we acknowledge our sins and receive forgiveness. There is petition, in which we bring our needs to God. And there is intercession, in which we stand in the gap for others. A healthy prayer life includes all of these.</w:t>
      </w:r>
    </w:p>
    <w:p>
      <w:pPr>
        <w:keepNext/>
        <w:spacing w:after="120" w:before="240" w:line="300"/>
      </w:pPr>
      <w:r>
        <w:rPr>
          <w:rFonts w:ascii="Times New Roman" w:cs="Times New Roman" w:eastAsia="Times New Roman" w:hAnsi="Times New Roman"/>
          <w:b/>
          <w:bCs/>
          <w:color w:val="1F3864"/>
          <w:sz w:val="28"/>
          <w:szCs w:val="28"/>
        </w:rPr>
        <w:t xml:space="preserve">Midnight Prayers</w:t>
      </w:r>
    </w:p>
    <w:p>
      <w:pPr>
        <w:spacing w:after="160" w:line="360" w:lineRule="auto"/>
        <w:jc w:val="both"/>
      </w:pPr>
      <w:r>
        <w:rPr>
          <w:rFonts w:ascii="Times New Roman" w:cs="Times New Roman" w:eastAsia="Times New Roman" w:hAnsi="Times New Roman"/>
          <w:sz w:val="28"/>
          <w:szCs w:val="28"/>
        </w:rPr>
        <w:t xml:space="preserve">In the season before my marriage, I developed the habit of midnight prayers. There is something about the stillness of the night that makes prayer more focused. The noise of the day is gone, the demands of people are silent, and the soul can speak to God without distraction. Paul and Silas prayed and sang praises at midnight in the prison at Philippi, and the foundations of the prison were shaken (Acts 16:25-26). I have found that midnight is often the hour when spiritual foundations are shaken and breakthroughs are released.</w:t>
      </w:r>
    </w:p>
    <w:p>
      <w:pPr>
        <w:spacing w:after="160" w:line="360" w:lineRule="auto"/>
        <w:jc w:val="both"/>
      </w:pPr>
      <w:r>
        <w:rPr>
          <w:rFonts w:ascii="Times New Roman" w:cs="Times New Roman" w:eastAsia="Times New Roman" w:hAnsi="Times New Roman"/>
          <w:sz w:val="28"/>
          <w:szCs w:val="28"/>
        </w:rPr>
        <w:t xml:space="preserve">Midnight prayer is not easy. The body protests, and sleep calls loudly. But the discipline of rising to pray trains the flesh to submit to the spirit. It also demonstrates to God the seriousness of our seeking.</w:t>
      </w:r>
    </w:p>
    <w:p>
      <w:pPr>
        <w:keepNext/>
        <w:spacing w:after="120" w:before="240" w:line="300"/>
      </w:pPr>
      <w:r>
        <w:rPr>
          <w:rFonts w:ascii="Times New Roman" w:cs="Times New Roman" w:eastAsia="Times New Roman" w:hAnsi="Times New Roman"/>
          <w:b/>
          <w:bCs/>
          <w:color w:val="1F3864"/>
          <w:sz w:val="28"/>
          <w:szCs w:val="28"/>
        </w:rPr>
        <w:t xml:space="preserve">Fasting</w:t>
      </w:r>
    </w:p>
    <w:p>
      <w:pPr>
        <w:spacing w:after="160" w:line="360" w:lineRule="auto"/>
        <w:jc w:val="both"/>
      </w:pPr>
      <w:r>
        <w:rPr>
          <w:rFonts w:ascii="Times New Roman" w:cs="Times New Roman" w:eastAsia="Times New Roman" w:hAnsi="Times New Roman"/>
          <w:sz w:val="28"/>
          <w:szCs w:val="28"/>
        </w:rPr>
        <w:t xml:space="preserve">Fasting has also been an important discipline in my life. In preparation for my marriage, I fasted five days each week for a season, seeking clarity and divine direction. Fasting is not a way of manipulating God or earning His favour; it is a way of humbling ourselves, sharpening our spiritual sensitivity, and expressing the depth of our desire.</w:t>
      </w:r>
    </w:p>
    <w:p>
      <w:pPr>
        <w:spacing w:after="160" w:line="360" w:lineRule="auto"/>
        <w:jc w:val="both"/>
      </w:pPr>
      <w:r>
        <w:rPr>
          <w:rFonts w:ascii="Times New Roman" w:cs="Times New Roman" w:eastAsia="Times New Roman" w:hAnsi="Times New Roman"/>
          <w:sz w:val="28"/>
          <w:szCs w:val="28"/>
        </w:rPr>
        <w:t xml:space="preserve">The Old Testament is full of examples of fasting at critical moments. Moses fasted on the mountain as he received the law. Esther called for a fast before approaching the king. Ezra proclaimed a fast at the river Ahava to seek a right way for the returning exiles (Ezra 8:21). Daniel set his face to seek the Lord with prayer and fasting (Daniel 9:3). Nehemiah fasted and prayed when he heard of the broken walls of Jerusalem. In each case, fasting preceded divine intervention.</w:t>
      </w:r>
    </w:p>
    <w:p>
      <w:pPr>
        <w:spacing w:after="160" w:line="360" w:lineRule="auto"/>
        <w:jc w:val="both"/>
      </w:pPr>
      <w:r>
        <w:rPr>
          <w:rFonts w:ascii="Times New Roman" w:cs="Times New Roman" w:eastAsia="Times New Roman" w:hAnsi="Times New Roman"/>
          <w:sz w:val="28"/>
          <w:szCs w:val="28"/>
        </w:rPr>
        <w:t xml:space="preserve">I have learned to fast whenever I stand at a crossroads: when a major decision must be made, when a new assignment begins, or when a situation seems beyond human solution. Fasting has not always brought immediate answers, but it has always brought clarity and peace.</w:t>
      </w:r>
    </w:p>
    <w:p>
      <w:pPr>
        <w:keepNext/>
        <w:spacing w:after="120" w:before="240" w:line="300"/>
      </w:pPr>
      <w:r>
        <w:rPr>
          <w:rFonts w:ascii="Times New Roman" w:cs="Times New Roman" w:eastAsia="Times New Roman" w:hAnsi="Times New Roman"/>
          <w:b/>
          <w:bCs/>
          <w:color w:val="1F3864"/>
          <w:sz w:val="28"/>
          <w:szCs w:val="28"/>
        </w:rPr>
        <w:t xml:space="preserve">The Word of God</w:t>
      </w:r>
    </w:p>
    <w:p>
      <w:pPr>
        <w:spacing w:after="160" w:line="360" w:lineRule="auto"/>
        <w:jc w:val="both"/>
      </w:pPr>
      <w:r>
        <w:rPr>
          <w:rFonts w:ascii="Times New Roman" w:cs="Times New Roman" w:eastAsia="Times New Roman" w:hAnsi="Times New Roman"/>
          <w:sz w:val="28"/>
          <w:szCs w:val="28"/>
        </w:rPr>
        <w:t xml:space="preserve">If prayer is speaking to God, the Word is God speaking to us. As a student and teacher of the Old Testament, I spend much time in the Scriptures for academic purposes. But I have learned to guard my devotional reading carefully. There is a danger for scholars that the Bible becomes merely a subject of study rather than a source of life. I try to come to the Word not only as a researcher but as a hungry disciple.</w:t>
      </w:r>
    </w:p>
    <w:p>
      <w:pPr>
        <w:spacing w:after="160" w:line="360" w:lineRule="auto"/>
        <w:jc w:val="both"/>
      </w:pPr>
      <w:r>
        <w:rPr>
          <w:rFonts w:ascii="Times New Roman" w:cs="Times New Roman" w:eastAsia="Times New Roman" w:hAnsi="Times New Roman"/>
          <w:sz w:val="28"/>
          <w:szCs w:val="28"/>
        </w:rPr>
        <w:t xml:space="preserve">This conviction shapes the Tambou Life Application Prayer Commentary. Every verse ends in prayer because I believe the Word is meant to lead us into communion with God. When I write a prayer for a verse, I am often praying it myself first.</w:t>
      </w:r>
    </w:p>
    <w:p>
      <w:pPr>
        <w:keepNext/>
        <w:spacing w:after="120" w:before="240" w:line="300"/>
      </w:pPr>
      <w:r>
        <w:rPr>
          <w:rFonts w:ascii="Times New Roman" w:cs="Times New Roman" w:eastAsia="Times New Roman" w:hAnsi="Times New Roman"/>
          <w:b/>
          <w:bCs/>
          <w:color w:val="1F3864"/>
          <w:sz w:val="28"/>
          <w:szCs w:val="28"/>
        </w:rPr>
        <w:t xml:space="preserve">Dreams and Divine Direction</w:t>
      </w:r>
    </w:p>
    <w:p>
      <w:pPr>
        <w:spacing w:after="160" w:line="360" w:lineRule="auto"/>
        <w:jc w:val="both"/>
      </w:pPr>
      <w:r>
        <w:rPr>
          <w:rFonts w:ascii="Times New Roman" w:cs="Times New Roman" w:eastAsia="Times New Roman" w:hAnsi="Times New Roman"/>
          <w:sz w:val="28"/>
          <w:szCs w:val="28"/>
        </w:rPr>
        <w:t xml:space="preserve">God has sometimes spoken to me through dreams. The journey to Redemption City, as I described earlier, was confirmed through dreams that gave me glimpses of what lay ahead. I do not build my life on dreams alone; every dream must be tested by Scripture, confirmed by circumstances, and weighed with wise counsel. But I have learned not to despise the ways in which God chooses to speak. The Old Testament records many instances of divine guidance through dreams, from Jacob at Bethel to Joseph in Egypt to Daniel in Babylon.</w:t>
      </w:r>
    </w:p>
    <w:p>
      <w:pPr>
        <w:keepNext/>
        <w:spacing w:after="120" w:before="240" w:line="300"/>
      </w:pPr>
      <w:r>
        <w:rPr>
          <w:rFonts w:ascii="Times New Roman" w:cs="Times New Roman" w:eastAsia="Times New Roman" w:hAnsi="Times New Roman"/>
          <w:b/>
          <w:bCs/>
          <w:color w:val="1F3864"/>
          <w:sz w:val="28"/>
          <w:szCs w:val="28"/>
        </w:rPr>
        <w:t xml:space="preserve">Corporate Worship and the Holy Ghost Service</w:t>
      </w:r>
    </w:p>
    <w:p>
      <w:pPr>
        <w:spacing w:after="160" w:line="360" w:lineRule="auto"/>
        <w:jc w:val="both"/>
      </w:pPr>
      <w:r>
        <w:rPr>
          <w:rFonts w:ascii="Times New Roman" w:cs="Times New Roman" w:eastAsia="Times New Roman" w:hAnsi="Times New Roman"/>
          <w:sz w:val="28"/>
          <w:szCs w:val="28"/>
        </w:rPr>
        <w:t xml:space="preserve">Personal devotion must be joined to corporate worship. I have found great strength in gathering with the people of God, and especially in the Holy Ghost Services at the Redemption City. My consistent attendance at these services over many years has been a source of spiritual renewal, direction, and encouragement. There is something powerful about thousands of believers lifting their voices together in worship and prayer. It reminds me that I am part of a larger family and a greater story.</w:t>
      </w:r>
    </w:p>
    <w:p>
      <w:pPr>
        <w:keepNext/>
        <w:spacing w:after="120" w:before="240" w:line="300"/>
      </w:pPr>
      <w:r>
        <w:rPr>
          <w:rFonts w:ascii="Times New Roman" w:cs="Times New Roman" w:eastAsia="Times New Roman" w:hAnsi="Times New Roman"/>
          <w:b/>
          <w:bCs/>
          <w:color w:val="1F3864"/>
          <w:sz w:val="28"/>
          <w:szCs w:val="28"/>
        </w:rPr>
        <w:t xml:space="preserve">Prophetic Words and Spiritual Fathers</w:t>
      </w:r>
    </w:p>
    <w:p>
      <w:pPr>
        <w:spacing w:after="160" w:line="360" w:lineRule="auto"/>
        <w:jc w:val="both"/>
      </w:pPr>
      <w:r>
        <w:rPr>
          <w:rFonts w:ascii="Times New Roman" w:cs="Times New Roman" w:eastAsia="Times New Roman" w:hAnsi="Times New Roman"/>
          <w:sz w:val="28"/>
          <w:szCs w:val="28"/>
        </w:rPr>
        <w:t xml:space="preserve">My spiritual journey has also been shaped by prophetic words spoken through God's servants. Pastor E. A. Adeboye's declaration that "the second half will be better than the first" became a personal promise I have held onto. My younger brother Benson's word about my promotion at the College came to pass. I have learned to receive such words with faith, to hold them before God in prayer, and to wait patiently for their fulfilment.</w:t>
      </w:r>
    </w:p>
    <w:p>
      <w:pPr>
        <w:keepNext/>
        <w:spacing w:after="120" w:before="240" w:line="300"/>
      </w:pPr>
      <w:r>
        <w:rPr>
          <w:rFonts w:ascii="Times New Roman" w:cs="Times New Roman" w:eastAsia="Times New Roman" w:hAnsi="Times New Roman"/>
          <w:b/>
          <w:bCs/>
          <w:color w:val="1F3864"/>
          <w:sz w:val="28"/>
          <w:szCs w:val="28"/>
        </w:rPr>
        <w:t xml:space="preserve">The Fruit of the Secret Place</w:t>
      </w:r>
    </w:p>
    <w:p>
      <w:pPr>
        <w:spacing w:after="160" w:line="360" w:lineRule="auto"/>
        <w:jc w:val="both"/>
      </w:pPr>
      <w:r>
        <w:rPr>
          <w:rFonts w:ascii="Times New Roman" w:cs="Times New Roman" w:eastAsia="Times New Roman" w:hAnsi="Times New Roman"/>
          <w:sz w:val="28"/>
          <w:szCs w:val="28"/>
        </w:rPr>
        <w:t xml:space="preserve">Jesus said, "When thou prayest, enter into thy closet, and when thou hast shut thy door, pray to thy Father which is in secret; and thy Father which seeth in secret shall reward thee openly" (Matthew 6:6, KJV). Whatever public fruit my life has borne has its roots in the secret place. The church growth at Living Word Assembly, the favour in marriage, the completion of my doctorate, the appointments at the College, and the relocation to Redemption City all came after seasons of prayer. I do not say that prayer earned these blessings; grace gave them. But prayer positioned me to receive them.</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Your public strength will never exceed your private devotion. Build a secret place of prayer, fasting, and meditation on the Word, and guard it jealously. What God sees in secret, He rewards openly. "They that wait upon the Lord shall renew their strength; they shall mount up with wings as eagles; they shall run, and not be weary; and they shall walk, and not faint" (Isaiah 40:31,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EIGHTEEN</w:t>
      </w:r>
    </w:p>
    <w:p>
      <w:pPr>
        <w:spacing w:after="200"/>
        <w:jc w:val="center"/>
      </w:pPr>
      <w:r>
        <w:rPr>
          <w:rFonts w:ascii="Times New Roman" w:cs="Times New Roman" w:eastAsia="Times New Roman" w:hAnsi="Times New Roman"/>
          <w:b/>
          <w:bCs/>
          <w:color w:val="1F3864"/>
          <w:sz w:val="40"/>
          <w:szCs w:val="40"/>
        </w:rPr>
        <w:t xml:space="preserve">Football, Passion, and Purpose</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Beyond ministry and academics, I have always carried a passion for sports, particularly football. From my youth, the game fascinated me, not only for its excitement but for the discipline, teamwork, and resilience it demanded. This passion eventually led me to the National Institute for Sports, where I trained formally as a football coach. For me, sport was never just recreation; it was a tool for shaping lives, instilling values, and building character.</w:t>
      </w:r>
    </w:p>
    <w:p>
      <w:pPr>
        <w:keepNext/>
        <w:spacing w:after="120" w:before="240" w:line="300"/>
      </w:pPr>
      <w:r>
        <w:rPr>
          <w:rFonts w:ascii="Times New Roman" w:cs="Times New Roman" w:eastAsia="Times New Roman" w:hAnsi="Times New Roman"/>
          <w:b/>
          <w:bCs/>
          <w:color w:val="1F3864"/>
          <w:sz w:val="28"/>
          <w:szCs w:val="28"/>
        </w:rPr>
        <w:t xml:space="preserve">A Game That Teaches</w:t>
      </w:r>
    </w:p>
    <w:p>
      <w:pPr>
        <w:spacing w:after="160" w:line="360" w:lineRule="auto"/>
        <w:jc w:val="both"/>
      </w:pPr>
      <w:r>
        <w:rPr>
          <w:rFonts w:ascii="Times New Roman" w:cs="Times New Roman" w:eastAsia="Times New Roman" w:hAnsi="Times New Roman"/>
          <w:sz w:val="28"/>
          <w:szCs w:val="28"/>
        </w:rPr>
        <w:t xml:space="preserve">Football is more than twenty-two players chasing a ball. It is a school of life. On the pitch, young people learn that talent without discipline is wasted, that individual brilliance must serve the team, that setbacks can be overcome, and that victory requires sacrifice. They learn to respect authority, to follow a plan, to communicate, and to encourage one another. They learn to win with humility and to lose with dignity.</w:t>
      </w:r>
    </w:p>
    <w:p>
      <w:pPr>
        <w:spacing w:after="160" w:line="360" w:lineRule="auto"/>
        <w:jc w:val="both"/>
      </w:pPr>
      <w:r>
        <w:rPr>
          <w:rFonts w:ascii="Times New Roman" w:cs="Times New Roman" w:eastAsia="Times New Roman" w:hAnsi="Times New Roman"/>
          <w:sz w:val="28"/>
          <w:szCs w:val="28"/>
        </w:rPr>
        <w:t xml:space="preserve">These are the same lessons I learned through my own journey. The boy who was "failed but promoted" had to learn resilience. The young civil servant who resigned his job had to learn courage. The pastor who planted churches in shops had to learn perseverance. Football reinforces these lessons in a language young people understand.</w:t>
      </w:r>
    </w:p>
    <w:p>
      <w:pPr>
        <w:keepNext/>
        <w:spacing w:after="120" w:before="240" w:line="300"/>
      </w:pPr>
      <w:r>
        <w:rPr>
          <w:rFonts w:ascii="Times New Roman" w:cs="Times New Roman" w:eastAsia="Times New Roman" w:hAnsi="Times New Roman"/>
          <w:b/>
          <w:bCs/>
          <w:color w:val="1F3864"/>
          <w:sz w:val="28"/>
          <w:szCs w:val="28"/>
        </w:rPr>
        <w:t xml:space="preserve">Formal Training</w:t>
      </w:r>
    </w:p>
    <w:p>
      <w:pPr>
        <w:spacing w:after="160" w:line="360" w:lineRule="auto"/>
        <w:jc w:val="both"/>
      </w:pPr>
      <w:r>
        <w:rPr>
          <w:rFonts w:ascii="Times New Roman" w:cs="Times New Roman" w:eastAsia="Times New Roman" w:hAnsi="Times New Roman"/>
          <w:sz w:val="28"/>
          <w:szCs w:val="28"/>
        </w:rPr>
        <w:t xml:space="preserve">My decision to train formally as a coach at the National Institute for Sports reflected my belief that anything worth doing is worth doing well. Passion alone is not enough; it must be joined to knowledge and skill. At the Institute, I learned the technical and tactical aspects of the game, the principles of physical conditioning, and the art of managing and motivating players. This training gave structure to my passion and credibility to my coaching.</w:t>
      </w:r>
    </w:p>
    <w:p>
      <w:pPr>
        <w:keepNext/>
        <w:spacing w:after="120" w:before="240" w:line="300"/>
      </w:pPr>
      <w:r>
        <w:rPr>
          <w:rFonts w:ascii="Times New Roman" w:cs="Times New Roman" w:eastAsia="Times New Roman" w:hAnsi="Times New Roman"/>
          <w:b/>
          <w:bCs/>
          <w:color w:val="1F3864"/>
          <w:sz w:val="28"/>
          <w:szCs w:val="28"/>
        </w:rPr>
        <w:t xml:space="preserve">The Teams I Serve</w:t>
      </w:r>
    </w:p>
    <w:p>
      <w:pPr>
        <w:spacing w:after="160" w:line="360" w:lineRule="auto"/>
        <w:jc w:val="both"/>
      </w:pPr>
      <w:r>
        <w:rPr>
          <w:rFonts w:ascii="Times New Roman" w:cs="Times New Roman" w:eastAsia="Times New Roman" w:hAnsi="Times New Roman"/>
          <w:sz w:val="28"/>
          <w:szCs w:val="28"/>
        </w:rPr>
        <w:t xml:space="preserve">Today, I manage several football teams, including the football team of the Redeemed College of Technology and Management, the Redemption City Veterans, and my own football academy, named after my parents: the Thomas Caro Football Academy. I am also the Academy Football Coach of the RCCG Football Academy.</w:t>
      </w:r>
    </w:p>
    <w:p>
      <w:pPr>
        <w:spacing w:after="160" w:line="360" w:lineRule="auto"/>
        <w:jc w:val="both"/>
      </w:pPr>
      <w:r>
        <w:rPr>
          <w:rFonts w:ascii="Times New Roman" w:cs="Times New Roman" w:eastAsia="Times New Roman" w:hAnsi="Times New Roman"/>
          <w:sz w:val="28"/>
          <w:szCs w:val="28"/>
        </w:rPr>
        <w:t xml:space="preserve">Naming the academy after my parents was a deliberate act of honour. My father gave me my name and my mother gave me my hunger for learning. By naming the academy after them, I ensure that their legacy continues to shape young lives. Every young player who trains there is, in a sense, a beneficiary of their sacrifice.</w:t>
      </w:r>
    </w:p>
    <w:p>
      <w:pPr>
        <w:keepNext/>
        <w:spacing w:after="120" w:before="240" w:line="300"/>
      </w:pPr>
      <w:r>
        <w:rPr>
          <w:rFonts w:ascii="Times New Roman" w:cs="Times New Roman" w:eastAsia="Times New Roman" w:hAnsi="Times New Roman"/>
          <w:b/>
          <w:bCs/>
          <w:color w:val="1F3864"/>
          <w:sz w:val="28"/>
          <w:szCs w:val="28"/>
        </w:rPr>
        <w:t xml:space="preserve">Ministry on the Pitch</w:t>
      </w:r>
    </w:p>
    <w:p>
      <w:pPr>
        <w:spacing w:after="160" w:line="360" w:lineRule="auto"/>
        <w:jc w:val="both"/>
      </w:pPr>
      <w:r>
        <w:rPr>
          <w:rFonts w:ascii="Times New Roman" w:cs="Times New Roman" w:eastAsia="Times New Roman" w:hAnsi="Times New Roman"/>
          <w:sz w:val="28"/>
          <w:szCs w:val="28"/>
        </w:rPr>
        <w:t xml:space="preserve">This role allows me to combine ministry with youth empowerment, using football as a platform to mentor young people. On the field, I see opportunities to instil perseverance, integrity, and unity, qualities that mirror the shepherd lifestyle. Coaching is not only about winning matches; it is about preparing young men and women to face life with courage and discipline.</w:t>
      </w:r>
    </w:p>
    <w:p>
      <w:pPr>
        <w:spacing w:after="160" w:line="360" w:lineRule="auto"/>
        <w:jc w:val="both"/>
      </w:pPr>
      <w:r>
        <w:rPr>
          <w:rFonts w:ascii="Times New Roman" w:cs="Times New Roman" w:eastAsia="Times New Roman" w:hAnsi="Times New Roman"/>
          <w:sz w:val="28"/>
          <w:szCs w:val="28"/>
        </w:rPr>
        <w:t xml:space="preserve">A coach is, in many ways, a shepherd. He knows his players individually, understands their strengths and weaknesses, protects them from harm, corrects them when they stray, and leads them toward a common goal. Many young people who would never sit still for a sermon will listen attentively to their coach. That gives the coach enormous influence, and with it, enormous responsibility.</w:t>
      </w:r>
    </w:p>
    <w:p>
      <w:pPr>
        <w:spacing w:after="160" w:line="360" w:lineRule="auto"/>
        <w:jc w:val="both"/>
      </w:pPr>
      <w:r>
        <w:rPr>
          <w:rFonts w:ascii="Times New Roman" w:cs="Times New Roman" w:eastAsia="Times New Roman" w:hAnsi="Times New Roman"/>
          <w:sz w:val="28"/>
          <w:szCs w:val="28"/>
        </w:rPr>
        <w:t xml:space="preserve">I encourage my players to take their education seriously, just as my mother encouraged her children. Football can open doors, but it cannot replace character or learning. I tell them that a player who is disciplined in training but careless in school, or gifted on the pitch but dishonest off it, has not yet understood what the game is teaching.</w:t>
      </w:r>
    </w:p>
    <w:p>
      <w:pPr>
        <w:keepNext/>
        <w:spacing w:after="120" w:before="240" w:line="300"/>
      </w:pPr>
      <w:r>
        <w:rPr>
          <w:rFonts w:ascii="Times New Roman" w:cs="Times New Roman" w:eastAsia="Times New Roman" w:hAnsi="Times New Roman"/>
          <w:b/>
          <w:bCs/>
          <w:color w:val="1F3864"/>
          <w:sz w:val="28"/>
          <w:szCs w:val="28"/>
        </w:rPr>
        <w:t xml:space="preserve">Young Players and Veterans</w:t>
      </w:r>
    </w:p>
    <w:p>
      <w:pPr>
        <w:spacing w:after="160" w:line="360" w:lineRule="auto"/>
        <w:jc w:val="both"/>
      </w:pPr>
      <w:r>
        <w:rPr>
          <w:rFonts w:ascii="Times New Roman" w:cs="Times New Roman" w:eastAsia="Times New Roman" w:hAnsi="Times New Roman"/>
          <w:sz w:val="28"/>
          <w:szCs w:val="28"/>
        </w:rPr>
        <w:t xml:space="preserve">One of the joys of my coaching life is that it spans generations. At the academies, I work with young players who are just discovering their gifts, full of energy and dreams. With the Redemption City Veterans, I work with men who have carried the game with them through many years of life, work, and family. Each group teaches me something different.</w:t>
      </w:r>
    </w:p>
    <w:p>
      <w:pPr>
        <w:spacing w:after="160" w:line="360" w:lineRule="auto"/>
        <w:jc w:val="both"/>
      </w:pPr>
      <w:r>
        <w:rPr>
          <w:rFonts w:ascii="Times New Roman" w:cs="Times New Roman" w:eastAsia="Times New Roman" w:hAnsi="Times New Roman"/>
          <w:sz w:val="28"/>
          <w:szCs w:val="28"/>
        </w:rPr>
        <w:t xml:space="preserve">The young players remind me of the importance of patience and foundations. Talent must be nurtured slowly, habits must be formed carefully, and character must be built alongside skill. A young player who is rushed may burn out; one who is neglected may never discover what he could become.</w:t>
      </w:r>
    </w:p>
    <w:p>
      <w:pPr>
        <w:spacing w:after="160" w:line="360" w:lineRule="auto"/>
        <w:jc w:val="both"/>
      </w:pPr>
      <w:r>
        <w:rPr>
          <w:rFonts w:ascii="Times New Roman" w:cs="Times New Roman" w:eastAsia="Times New Roman" w:hAnsi="Times New Roman"/>
          <w:sz w:val="28"/>
          <w:szCs w:val="28"/>
        </w:rPr>
        <w:t xml:space="preserve">The veterans remind me that passion need not fade with age. They play for fitness, for fellowship, and for the sheer love of the game. They show that the discipline learned in youth can sustain a person for a lifetime. In many ways, they model what I hope the young players will one day become: people who carry the lessons of the pitch into every season of life.</w:t>
      </w:r>
    </w:p>
    <w:p>
      <w:pPr>
        <w:spacing w:after="160" w:line="360" w:lineRule="auto"/>
        <w:jc w:val="both"/>
      </w:pPr>
      <w:r>
        <w:rPr>
          <w:rFonts w:ascii="Times New Roman" w:cs="Times New Roman" w:eastAsia="Times New Roman" w:hAnsi="Times New Roman"/>
          <w:sz w:val="28"/>
          <w:szCs w:val="28"/>
        </w:rPr>
        <w:t xml:space="preserve">Between these two groups, I see a picture of the Church at its best: the older generation encouraging the younger, and the younger bringing fresh energy to the older. Titus was instructed to let the aged men be sober and sound in faith, and to exhort the young men likewise to be sober-minded (Titus 2:2, 6). Whether on the pitch or in the pew, every generation needs the other.</w:t>
      </w:r>
    </w:p>
    <w:p>
      <w:pPr>
        <w:keepNext/>
        <w:spacing w:after="120" w:before="240" w:line="300"/>
      </w:pPr>
      <w:r>
        <w:rPr>
          <w:rFonts w:ascii="Times New Roman" w:cs="Times New Roman" w:eastAsia="Times New Roman" w:hAnsi="Times New Roman"/>
          <w:b/>
          <w:bCs/>
          <w:color w:val="1F3864"/>
          <w:sz w:val="28"/>
          <w:szCs w:val="28"/>
        </w:rPr>
        <w:t xml:space="preserve">A Bridge Between Faith and Culture</w:t>
      </w:r>
    </w:p>
    <w:p>
      <w:pPr>
        <w:spacing w:after="160" w:line="360" w:lineRule="auto"/>
        <w:jc w:val="both"/>
      </w:pPr>
      <w:r>
        <w:rPr>
          <w:rFonts w:ascii="Times New Roman" w:cs="Times New Roman" w:eastAsia="Times New Roman" w:hAnsi="Times New Roman"/>
          <w:sz w:val="28"/>
          <w:szCs w:val="28"/>
        </w:rPr>
        <w:t xml:space="preserve">Football has become more than a pastime; it is part of my purpose. It connects me with the younger generation in ways that sermons alone cannot. Through coaching, I am able to guide, encourage, and inspire, showing that ministry can extend beyond the pulpit into every sphere of life. In this way, sport becomes a bridge between faith and culture, a reminder that God can use even our passions to fulfil His greater plan.</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God can use every gift and passion you possess for His glory. Do not separate your faith from your interests; instead, ask God to show you how your passions can become platforms for ministry. "And whatsoever ye do, do it heartily, as to the Lord, and not unto men" (Colossians 3:23,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NINETEEN</w:t>
      </w:r>
    </w:p>
    <w:p>
      <w:pPr>
        <w:spacing w:after="200"/>
        <w:jc w:val="center"/>
      </w:pPr>
      <w:r>
        <w:rPr>
          <w:rFonts w:ascii="Times New Roman" w:cs="Times New Roman" w:eastAsia="Times New Roman" w:hAnsi="Times New Roman"/>
          <w:b/>
          <w:bCs/>
          <w:color w:val="1F3864"/>
          <w:sz w:val="40"/>
          <w:szCs w:val="40"/>
        </w:rPr>
        <w:t xml:space="preserve">Continuous Growth</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Even after years of ministry, academic achievement, and leadership responsibilities, I have come to understand that growth is not a destination but a lifelong journey. At present, I am pursuing a Postgraduate Diploma in Education at Wesleyan Private University, and what makes this season particularly special is that I am undertaking it alongside my wife. Studying together has become a powerful symbol of our shared commitment to growth, discipline, and lifelong learning.</w:t>
      </w:r>
    </w:p>
    <w:p>
      <w:pPr>
        <w:keepNext/>
        <w:spacing w:after="120" w:before="240" w:line="300"/>
      </w:pPr>
      <w:r>
        <w:rPr>
          <w:rFonts w:ascii="Times New Roman" w:cs="Times New Roman" w:eastAsia="Times New Roman" w:hAnsi="Times New Roman"/>
          <w:b/>
          <w:bCs/>
          <w:color w:val="1F3864"/>
          <w:sz w:val="28"/>
          <w:szCs w:val="28"/>
        </w:rPr>
        <w:t xml:space="preserve">Why Study Again?</w:t>
      </w:r>
    </w:p>
    <w:p>
      <w:pPr>
        <w:spacing w:after="160" w:line="360" w:lineRule="auto"/>
        <w:jc w:val="both"/>
      </w:pPr>
      <w:r>
        <w:rPr>
          <w:rFonts w:ascii="Times New Roman" w:cs="Times New Roman" w:eastAsia="Times New Roman" w:hAnsi="Times New Roman"/>
          <w:sz w:val="28"/>
          <w:szCs w:val="28"/>
        </w:rPr>
        <w:t xml:space="preserve">Some people have asked why a PhD holder would enrol for a postgraduate diploma. The answer is simple: a doctorate in Biblical Studies prepared me to know my subject, but a qualification in education prepares me to teach it well. Knowing and teaching are not the same. Many brilliant scholars struggle to communicate, and many students suffer from teachers who know much but explain little. As a lecturer and academic administrator, I want to understand how people learn, how curricula should be designed, how assessment should be conducted, and how institutions can support learners effectively.</w:t>
      </w:r>
    </w:p>
    <w:p>
      <w:pPr>
        <w:spacing w:after="160" w:line="360" w:lineRule="auto"/>
        <w:jc w:val="both"/>
      </w:pPr>
      <w:r>
        <w:rPr>
          <w:rFonts w:ascii="Times New Roman" w:cs="Times New Roman" w:eastAsia="Times New Roman" w:hAnsi="Times New Roman"/>
          <w:sz w:val="28"/>
          <w:szCs w:val="28"/>
        </w:rPr>
        <w:t xml:space="preserve">This pursuit is not merely about acquiring another qualification; it is about sharpening our minds and equipping ourselves for greater service. Education, for us, is a tool for transformation, both personal and communal.</w:t>
      </w:r>
    </w:p>
    <w:p>
      <w:pPr>
        <w:keepNext/>
        <w:spacing w:after="120" w:before="240" w:line="300"/>
      </w:pPr>
      <w:r>
        <w:rPr>
          <w:rFonts w:ascii="Times New Roman" w:cs="Times New Roman" w:eastAsia="Times New Roman" w:hAnsi="Times New Roman"/>
          <w:b/>
          <w:bCs/>
          <w:color w:val="1F3864"/>
          <w:sz w:val="28"/>
          <w:szCs w:val="28"/>
        </w:rPr>
        <w:t xml:space="preserve">Studying as a Couple</w:t>
      </w:r>
    </w:p>
    <w:p>
      <w:pPr>
        <w:spacing w:after="160" w:line="360" w:lineRule="auto"/>
        <w:jc w:val="both"/>
      </w:pPr>
      <w:r>
        <w:rPr>
          <w:rFonts w:ascii="Times New Roman" w:cs="Times New Roman" w:eastAsia="Times New Roman" w:hAnsi="Times New Roman"/>
          <w:sz w:val="28"/>
          <w:szCs w:val="28"/>
        </w:rPr>
        <w:t xml:space="preserve">By engaging in study together, my wife and I demonstrate that marriage is not only about companionship but also about partnership in purpose. We encourage one another through the challenges of academic work, celebrate each milestone, and remind ourselves that growth is most meaningful when shared.</w:t>
      </w:r>
    </w:p>
    <w:p>
      <w:pPr>
        <w:spacing w:after="160" w:line="360" w:lineRule="auto"/>
        <w:jc w:val="both"/>
      </w:pPr>
      <w:r>
        <w:rPr>
          <w:rFonts w:ascii="Times New Roman" w:cs="Times New Roman" w:eastAsia="Times New Roman" w:hAnsi="Times New Roman"/>
          <w:sz w:val="28"/>
          <w:szCs w:val="28"/>
        </w:rPr>
        <w:t xml:space="preserve">There is a special joy in sitting side by side as classmates after years of marriage. We discuss our readings, help each other with assignments, and hold each other accountable. Our children watch us and learn that education is not something one outgrows. In this way, we are passing on to them the same conviction my mother passed on to me.</w:t>
      </w:r>
    </w:p>
    <w:p>
      <w:pPr>
        <w:spacing w:after="160" w:line="360" w:lineRule="auto"/>
        <w:jc w:val="both"/>
      </w:pPr>
      <w:r>
        <w:rPr>
          <w:rFonts w:ascii="Times New Roman" w:cs="Times New Roman" w:eastAsia="Times New Roman" w:hAnsi="Times New Roman"/>
          <w:sz w:val="28"/>
          <w:szCs w:val="28"/>
        </w:rPr>
        <w:t xml:space="preserve">When I think of my mother, who never had the opportunity to attend school, and then look at my wife and me studying together at postgraduate level, I am filled with gratitude. Her dream did not end with her children; it continues in her children's marriages and in her grandchildren's lives.</w:t>
      </w:r>
    </w:p>
    <w:p>
      <w:pPr>
        <w:keepNext/>
        <w:spacing w:after="120" w:before="240" w:line="300"/>
      </w:pPr>
      <w:r>
        <w:rPr>
          <w:rFonts w:ascii="Times New Roman" w:cs="Times New Roman" w:eastAsia="Times New Roman" w:hAnsi="Times New Roman"/>
          <w:b/>
          <w:bCs/>
          <w:color w:val="1F3864"/>
          <w:sz w:val="28"/>
          <w:szCs w:val="28"/>
        </w:rPr>
        <w:t xml:space="preserve">The Teachable Spirit</w:t>
      </w:r>
    </w:p>
    <w:p>
      <w:pPr>
        <w:spacing w:after="160" w:line="360" w:lineRule="auto"/>
        <w:jc w:val="both"/>
      </w:pPr>
      <w:r>
        <w:rPr>
          <w:rFonts w:ascii="Times New Roman" w:cs="Times New Roman" w:eastAsia="Times New Roman" w:hAnsi="Times New Roman"/>
          <w:sz w:val="28"/>
          <w:szCs w:val="28"/>
        </w:rPr>
        <w:t xml:space="preserve">For me, this season is a reminder that no matter how far one has come, there is always more to learn, more to refine, and more to give. Continuous growth is not driven by ambition alone; it is about stewardship, ensuring that the gifts God has entrusted to us are sharpened for greater impact.</w:t>
      </w:r>
    </w:p>
    <w:p>
      <w:pPr>
        <w:spacing w:after="160" w:line="360" w:lineRule="auto"/>
        <w:jc w:val="both"/>
      </w:pPr>
      <w:r>
        <w:rPr>
          <w:rFonts w:ascii="Times New Roman" w:cs="Times New Roman" w:eastAsia="Times New Roman" w:hAnsi="Times New Roman"/>
          <w:sz w:val="28"/>
          <w:szCs w:val="28"/>
        </w:rPr>
        <w:t xml:space="preserve">The greatest danger for a leader is to stop learning. When a leader stops learning, he begins to repeat himself, to rely on past experience, and to resist new ideas. Solomon wrote, "A wise man will hear, and will increase learning" (Proverbs 1:5, KJV). Wisdom is not the absence of learning but the habit of it.</w:t>
      </w:r>
    </w:p>
    <w:p>
      <w:pPr>
        <w:spacing w:after="160" w:line="360" w:lineRule="auto"/>
        <w:jc w:val="both"/>
      </w:pPr>
      <w:r>
        <w:rPr>
          <w:rFonts w:ascii="Times New Roman" w:cs="Times New Roman" w:eastAsia="Times New Roman" w:hAnsi="Times New Roman"/>
          <w:sz w:val="28"/>
          <w:szCs w:val="28"/>
        </w:rPr>
        <w:t xml:space="preserve">Pursuing education at this stage of life is a testimony that learning never ends, and that those who remain teachable will always remain relevant.</w:t>
      </w:r>
    </w:p>
    <w:p>
      <w:pPr>
        <w:keepNext/>
        <w:spacing w:after="120" w:before="240" w:line="300"/>
      </w:pPr>
      <w:r>
        <w:rPr>
          <w:rFonts w:ascii="Times New Roman" w:cs="Times New Roman" w:eastAsia="Times New Roman" w:hAnsi="Times New Roman"/>
          <w:b/>
          <w:bCs/>
          <w:color w:val="1F3864"/>
          <w:sz w:val="28"/>
          <w:szCs w:val="28"/>
        </w:rPr>
        <w:t xml:space="preserve">Learning as Worship</w:t>
      </w:r>
    </w:p>
    <w:p>
      <w:pPr>
        <w:spacing w:after="160" w:line="360" w:lineRule="auto"/>
        <w:jc w:val="both"/>
      </w:pPr>
      <w:r>
        <w:rPr>
          <w:rFonts w:ascii="Times New Roman" w:cs="Times New Roman" w:eastAsia="Times New Roman" w:hAnsi="Times New Roman"/>
          <w:sz w:val="28"/>
          <w:szCs w:val="28"/>
        </w:rPr>
        <w:t xml:space="preserve">I have come to see lifelong learning as a form of worship. When I study, I am exploring the world God made, the Word God gave, and the gifts God has placed in me and in others. Every new insight is an occasion for gratitude. Every skill acquired is a talent multiplied for the Master's use. The parable of the talents teaches that God expects His servants to increase what He has entrusted to them (Matthew 25:14-30). Learning is one of the ways we fulfil that expectation.</w:t>
      </w:r>
    </w:p>
    <w:p>
      <w:pPr>
        <w:spacing w:after="160" w:line="360" w:lineRule="auto"/>
        <w:jc w:val="both"/>
      </w:pPr>
      <w:r>
        <w:rPr>
          <w:rFonts w:ascii="Times New Roman" w:cs="Times New Roman" w:eastAsia="Times New Roman" w:hAnsi="Times New Roman"/>
          <w:sz w:val="28"/>
          <w:szCs w:val="28"/>
        </w:rPr>
        <w:t xml:space="preserve">This perspective guards me against two dangers. The first is pride, the temptation to treat knowledge as a personal possession that makes me superior to others. The second is stagnation, the temptation to assume that I have learned enough. When learning is worship, it keeps me humble and it keeps me hungry.</w:t>
      </w:r>
    </w:p>
    <w:p>
      <w:pPr>
        <w:spacing w:after="160" w:line="360" w:lineRule="auto"/>
        <w:jc w:val="both"/>
      </w:pPr>
      <w:r>
        <w:rPr>
          <w:rFonts w:ascii="Times New Roman" w:cs="Times New Roman" w:eastAsia="Times New Roman" w:hAnsi="Times New Roman"/>
          <w:sz w:val="28"/>
          <w:szCs w:val="28"/>
        </w:rPr>
        <w:t xml:space="preserve">I also see lifelong learning as a way of honouring my mother. She never had the chance to learn to read, yet she valued learning more than many who had every opportunity. Every course I take, every book I read, and every lecture I prepare is, in a quiet way, a thank-you to her.</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Never stop growing. Whatever your age or achievement, there is more to learn and more to become. Remain teachable, invest in your development, and share the journey with those you love. "But grow in grace, and in the knowledge of our Lord and Saviour Jesus Christ" (2 Peter 3:18,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CHAPTER TWENTY</w:t>
      </w:r>
    </w:p>
    <w:p>
      <w:pPr>
        <w:spacing w:after="200"/>
        <w:jc w:val="center"/>
      </w:pPr>
      <w:r>
        <w:rPr>
          <w:rFonts w:ascii="Times New Roman" w:cs="Times New Roman" w:eastAsia="Times New Roman" w:hAnsi="Times New Roman"/>
          <w:b/>
          <w:bCs/>
          <w:color w:val="1F3864"/>
          <w:sz w:val="40"/>
          <w:szCs w:val="40"/>
        </w:rPr>
        <w:t xml:space="preserve">Letters to the Next Generation</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As I come toward the end of this book, I want to speak directly to some of the people I carry in my heart. Throughout my life, I have been helped by people who spoke honest words at the right time. My brother Barrister Kuro spoke such words to me in secondary school. My mentors spoke them to me in Bible College and beyond. In this chapter, I want to pass on some of what I have learned in the form of short letters.</w:t>
      </w:r>
    </w:p>
    <w:p>
      <w:pPr>
        <w:keepNext/>
        <w:spacing w:after="120" w:before="240" w:line="300"/>
      </w:pPr>
      <w:r>
        <w:rPr>
          <w:rFonts w:ascii="Times New Roman" w:cs="Times New Roman" w:eastAsia="Times New Roman" w:hAnsi="Times New Roman"/>
          <w:b/>
          <w:bCs/>
          <w:color w:val="1F3864"/>
          <w:sz w:val="28"/>
          <w:szCs w:val="28"/>
        </w:rPr>
        <w:t xml:space="preserve">To the Student Who Is Struggling</w:t>
      </w:r>
    </w:p>
    <w:p>
      <w:pPr>
        <w:spacing w:after="160" w:line="360" w:lineRule="auto"/>
        <w:jc w:val="both"/>
      </w:pPr>
      <w:r>
        <w:rPr>
          <w:rFonts w:ascii="Times New Roman" w:cs="Times New Roman" w:eastAsia="Times New Roman" w:hAnsi="Times New Roman"/>
          <w:sz w:val="28"/>
          <w:szCs w:val="28"/>
        </w:rPr>
        <w:t xml:space="preserve">My dear student, I know the weight you carry. I know what it feels like to open a report card with trembling hands and see the verdict of failure. I know the shame of being compared to brothers and sisters who seem to succeed effortlessly. I know the voice that whispers, "You are not good enough."</w:t>
      </w:r>
    </w:p>
    <w:p>
      <w:pPr>
        <w:spacing w:after="160" w:line="360" w:lineRule="auto"/>
        <w:jc w:val="both"/>
      </w:pPr>
      <w:r>
        <w:rPr>
          <w:rFonts w:ascii="Times New Roman" w:cs="Times New Roman" w:eastAsia="Times New Roman" w:hAnsi="Times New Roman"/>
          <w:sz w:val="28"/>
          <w:szCs w:val="28"/>
        </w:rPr>
        <w:t xml:space="preserve">Let me tell you plainly: that voice is lying. Your present results are not your permanent identity. I was "failed but promoted" for years, and today I hold a PhD and help to oversee a postgraduate school. The mind that struggles can be trained. The habits that fail can be changed. What you need is not a different brain but a different belief, a willingness to work, and the grace of God.</w:t>
      </w:r>
    </w:p>
    <w:p>
      <w:pPr>
        <w:spacing w:after="160" w:line="360" w:lineRule="auto"/>
        <w:jc w:val="both"/>
      </w:pPr>
      <w:r>
        <w:rPr>
          <w:rFonts w:ascii="Times New Roman" w:cs="Times New Roman" w:eastAsia="Times New Roman" w:hAnsi="Times New Roman"/>
          <w:sz w:val="28"/>
          <w:szCs w:val="28"/>
        </w:rPr>
        <w:t xml:space="preserve">Find people who will awaken you rather than crush you. Ask for help without shame. Study consistently rather than in panic. Pray, not as a substitute for study, but as a companion to it. And remember that God specialises in writing great endings to stories that begin badly.</w:t>
      </w:r>
    </w:p>
    <w:p>
      <w:pPr>
        <w:keepNext/>
        <w:spacing w:after="120" w:before="240" w:line="300"/>
      </w:pPr>
      <w:r>
        <w:rPr>
          <w:rFonts w:ascii="Times New Roman" w:cs="Times New Roman" w:eastAsia="Times New Roman" w:hAnsi="Times New Roman"/>
          <w:b/>
          <w:bCs/>
          <w:color w:val="1F3864"/>
          <w:sz w:val="28"/>
          <w:szCs w:val="28"/>
        </w:rPr>
        <w:t xml:space="preserve">To the Mother Without a Certificate</w:t>
      </w:r>
    </w:p>
    <w:p>
      <w:pPr>
        <w:spacing w:after="160" w:line="360" w:lineRule="auto"/>
        <w:jc w:val="both"/>
      </w:pPr>
      <w:r>
        <w:rPr>
          <w:rFonts w:ascii="Times New Roman" w:cs="Times New Roman" w:eastAsia="Times New Roman" w:hAnsi="Times New Roman"/>
          <w:sz w:val="28"/>
          <w:szCs w:val="28"/>
        </w:rPr>
        <w:t xml:space="preserve">My dear mother, you may never have sat in a classroom. You may not be able to read the letters your children bring home from school. Perhaps you feel that you have nothing to contribute to their education. I want you to know that my mother was just like you, and eleven of her thirteen children graduated from the university.</w:t>
      </w:r>
    </w:p>
    <w:p>
      <w:pPr>
        <w:spacing w:after="160" w:line="360" w:lineRule="auto"/>
        <w:jc w:val="both"/>
      </w:pPr>
      <w:r>
        <w:rPr>
          <w:rFonts w:ascii="Times New Roman" w:cs="Times New Roman" w:eastAsia="Times New Roman" w:hAnsi="Times New Roman"/>
          <w:sz w:val="28"/>
          <w:szCs w:val="28"/>
        </w:rPr>
        <w:t xml:space="preserve">Your aspiration is more powerful than you realise. Your children will measure the value of education by the seriousness with which you treat it. Ask about their studies. Sacrifice for their fees. Celebrate their progress. Refuse to let your own lack of opportunity become their limitation. You may not hold a certificate, but you can raise a household of graduates. Heaven will record you among the great educators of your generation.</w:t>
      </w:r>
    </w:p>
    <w:p>
      <w:pPr>
        <w:keepNext/>
        <w:spacing w:after="120" w:before="240" w:line="300"/>
      </w:pPr>
      <w:r>
        <w:rPr>
          <w:rFonts w:ascii="Times New Roman" w:cs="Times New Roman" w:eastAsia="Times New Roman" w:hAnsi="Times New Roman"/>
          <w:b/>
          <w:bCs/>
          <w:color w:val="1F3864"/>
          <w:sz w:val="28"/>
          <w:szCs w:val="28"/>
        </w:rPr>
        <w:t xml:space="preserve">To the Young Minister</w:t>
      </w:r>
    </w:p>
    <w:p>
      <w:pPr>
        <w:spacing w:after="160" w:line="360" w:lineRule="auto"/>
        <w:jc w:val="both"/>
      </w:pPr>
      <w:r>
        <w:rPr>
          <w:rFonts w:ascii="Times New Roman" w:cs="Times New Roman" w:eastAsia="Times New Roman" w:hAnsi="Times New Roman"/>
          <w:sz w:val="28"/>
          <w:szCs w:val="28"/>
        </w:rPr>
        <w:t xml:space="preserve">My dear brother or sister in ministry, the call of God is glorious, but it is also costly. Count the cost honestly. Do not enter ministry for status or income; enter it because you cannot do otherwise. Serve faithfully in small places. Be an excellent usher, an excellent Sunday School teacher, an excellent assistant. God is watching how you handle what belongs to another before He gives you what is your own.</w:t>
      </w:r>
    </w:p>
    <w:p>
      <w:pPr>
        <w:spacing w:after="160" w:line="360" w:lineRule="auto"/>
        <w:jc w:val="both"/>
      </w:pPr>
      <w:r>
        <w:rPr>
          <w:rFonts w:ascii="Times New Roman" w:cs="Times New Roman" w:eastAsia="Times New Roman" w:hAnsi="Times New Roman"/>
          <w:sz w:val="28"/>
          <w:szCs w:val="28"/>
        </w:rPr>
        <w:t xml:space="preserve">Do not despise education. Some will tell you that the anointing is enough and that study is unnecessary. The anointing is essential, but it does not excuse ignorance. The Church needs ministers who can handle the Word of God accurately, think clearly, and engage the challenges of our time. Study to show yourself approved.</w:t>
      </w:r>
    </w:p>
    <w:p>
      <w:pPr>
        <w:spacing w:after="160" w:line="360" w:lineRule="auto"/>
        <w:jc w:val="both"/>
      </w:pPr>
      <w:r>
        <w:rPr>
          <w:rFonts w:ascii="Times New Roman" w:cs="Times New Roman" w:eastAsia="Times New Roman" w:hAnsi="Times New Roman"/>
          <w:sz w:val="28"/>
          <w:szCs w:val="28"/>
        </w:rPr>
        <w:t xml:space="preserve">Guard your integrity. Your gift can take you to places your character cannot keep you. Be honest with money, faithful in marriage, and truthful in speech. Protect the flock rather than exploiting it.</w:t>
      </w:r>
    </w:p>
    <w:p>
      <w:pPr>
        <w:spacing w:after="160" w:line="360" w:lineRule="auto"/>
        <w:jc w:val="both"/>
      </w:pPr>
      <w:r>
        <w:rPr>
          <w:rFonts w:ascii="Times New Roman" w:cs="Times New Roman" w:eastAsia="Times New Roman" w:hAnsi="Times New Roman"/>
          <w:sz w:val="28"/>
          <w:szCs w:val="28"/>
        </w:rPr>
        <w:t xml:space="preserve">And never forget that you are an under-shepherd. The flock belongs to the Chief Shepherd, and to Him you will give account.</w:t>
      </w:r>
    </w:p>
    <w:p>
      <w:pPr>
        <w:keepNext/>
        <w:spacing w:after="120" w:before="240" w:line="300"/>
      </w:pPr>
      <w:r>
        <w:rPr>
          <w:rFonts w:ascii="Times New Roman" w:cs="Times New Roman" w:eastAsia="Times New Roman" w:hAnsi="Times New Roman"/>
          <w:b/>
          <w:bCs/>
          <w:color w:val="1F3864"/>
          <w:sz w:val="28"/>
          <w:szCs w:val="28"/>
        </w:rPr>
        <w:t xml:space="preserve">To the Young Couple</w:t>
      </w:r>
    </w:p>
    <w:p>
      <w:pPr>
        <w:spacing w:after="160" w:line="360" w:lineRule="auto"/>
        <w:jc w:val="both"/>
      </w:pPr>
      <w:r>
        <w:rPr>
          <w:rFonts w:ascii="Times New Roman" w:cs="Times New Roman" w:eastAsia="Times New Roman" w:hAnsi="Times New Roman"/>
          <w:sz w:val="28"/>
          <w:szCs w:val="28"/>
        </w:rPr>
        <w:t xml:space="preserve">My dear young couple, marriage is one of God's greatest gifts, and it deserves your prayerful preparation. Seek God's direction before you choose. Do not be discouraged by a failed relationship; it may be God's protection. And do not wait for wealth before you obey God's timing. My wife and I began our marriage when my salary was ₦23,000, and God surrounded us with provision.</w:t>
      </w:r>
    </w:p>
    <w:p>
      <w:pPr>
        <w:spacing w:after="160" w:line="360" w:lineRule="auto"/>
        <w:jc w:val="both"/>
      </w:pPr>
      <w:r>
        <w:rPr>
          <w:rFonts w:ascii="Times New Roman" w:cs="Times New Roman" w:eastAsia="Times New Roman" w:hAnsi="Times New Roman"/>
          <w:sz w:val="28"/>
          <w:szCs w:val="28"/>
        </w:rPr>
        <w:t xml:space="preserve">Build a partnership in purpose. Pray together, dream together, and grow together. Support one another's development. Today, after many years of marriage, my wife and I are classmates, and it is one of the joys of our life. Let your marriage be a place where both of you become more of who God created you to be.</w:t>
      </w:r>
    </w:p>
    <w:p>
      <w:pPr>
        <w:keepNext/>
        <w:spacing w:after="120" w:before="240" w:line="300"/>
      </w:pPr>
      <w:r>
        <w:rPr>
          <w:rFonts w:ascii="Times New Roman" w:cs="Times New Roman" w:eastAsia="Times New Roman" w:hAnsi="Times New Roman"/>
          <w:b/>
          <w:bCs/>
          <w:color w:val="1F3864"/>
          <w:sz w:val="28"/>
          <w:szCs w:val="28"/>
        </w:rPr>
        <w:t xml:space="preserve">To My Students</w:t>
      </w:r>
    </w:p>
    <w:p>
      <w:pPr>
        <w:spacing w:after="160" w:line="360" w:lineRule="auto"/>
        <w:jc w:val="both"/>
      </w:pPr>
      <w:r>
        <w:rPr>
          <w:rFonts w:ascii="Times New Roman" w:cs="Times New Roman" w:eastAsia="Times New Roman" w:hAnsi="Times New Roman"/>
          <w:sz w:val="28"/>
          <w:szCs w:val="28"/>
        </w:rPr>
        <w:t xml:space="preserve">My dear students at the Redeemed Christian Theological College, you are the reason I stand in the classroom. Many of you carry heavy burdens: ministry responsibilities, family needs, financial pressures. I have carried them too. I want you to know that I see you, not merely as students but as future shepherds.</w:t>
      </w:r>
    </w:p>
    <w:p>
      <w:pPr>
        <w:spacing w:after="160" w:line="360" w:lineRule="auto"/>
        <w:jc w:val="both"/>
      </w:pPr>
      <w:r>
        <w:rPr>
          <w:rFonts w:ascii="Times New Roman" w:cs="Times New Roman" w:eastAsia="Times New Roman" w:hAnsi="Times New Roman"/>
          <w:sz w:val="28"/>
          <w:szCs w:val="28"/>
        </w:rPr>
        <w:t xml:space="preserve">I will ask much of you, because the Church deserves your best. I will insist on honesty in your research and clarity in your writing, because the God we serve is the God of truth. But I will also believe in you, because I remember what it meant when others believed in me. Let your studies deepen your love for God and your care for His people. Do not let learning make you proud; let it make you useful.</w:t>
      </w:r>
    </w:p>
    <w:p>
      <w:pPr>
        <w:keepNext/>
        <w:spacing w:after="120" w:before="240" w:line="300"/>
      </w:pPr>
      <w:r>
        <w:rPr>
          <w:rFonts w:ascii="Times New Roman" w:cs="Times New Roman" w:eastAsia="Times New Roman" w:hAnsi="Times New Roman"/>
          <w:b/>
          <w:bCs/>
          <w:color w:val="1F3864"/>
          <w:sz w:val="28"/>
          <w:szCs w:val="28"/>
        </w:rPr>
        <w:t xml:space="preserve">To My Children</w:t>
      </w:r>
    </w:p>
    <w:p>
      <w:pPr>
        <w:spacing w:after="160" w:line="360" w:lineRule="auto"/>
        <w:jc w:val="both"/>
      </w:pPr>
      <w:r>
        <w:rPr>
          <w:rFonts w:ascii="Times New Roman" w:cs="Times New Roman" w:eastAsia="Times New Roman" w:hAnsi="Times New Roman"/>
          <w:sz w:val="28"/>
          <w:szCs w:val="28"/>
        </w:rPr>
        <w:t xml:space="preserve">My dear children, you are my first flock and my greatest joy. I have given you names that carry prayers and prophecies, and I pray that you will grow into every one of them.</w:t>
      </w:r>
    </w:p>
    <w:p>
      <w:pPr>
        <w:spacing w:after="160" w:line="360" w:lineRule="auto"/>
        <w:jc w:val="both"/>
      </w:pPr>
      <w:r>
        <w:rPr>
          <w:rFonts w:ascii="Times New Roman" w:cs="Times New Roman" w:eastAsia="Times New Roman" w:hAnsi="Times New Roman"/>
          <w:sz w:val="28"/>
          <w:szCs w:val="28"/>
        </w:rPr>
        <w:t xml:space="preserve">Never forget the story of your grandmother, who never went to school but raised a household of graduates. You have opportunities she never had. Do not waste them. Study diligently, not merely to pass examinations, but to develop the gifts God has placed in you.</w:t>
      </w:r>
    </w:p>
    <w:p>
      <w:pPr>
        <w:spacing w:after="160" w:line="360" w:lineRule="auto"/>
        <w:jc w:val="both"/>
      </w:pPr>
      <w:r>
        <w:rPr>
          <w:rFonts w:ascii="Times New Roman" w:cs="Times New Roman" w:eastAsia="Times New Roman" w:hAnsi="Times New Roman"/>
          <w:sz w:val="28"/>
          <w:szCs w:val="28"/>
        </w:rPr>
        <w:t xml:space="preserve">Above all, know the God who wrote your father's story. He can write yours too. Walk with Him, serve Him, and let your lives bring Him glory. Whatever you become, become it for Him.</w:t>
      </w:r>
    </w:p>
    <w:p>
      <w:pPr>
        <w:keepNext/>
        <w:spacing w:after="120" w:before="240" w:line="300"/>
      </w:pPr>
      <w:r>
        <w:rPr>
          <w:rFonts w:ascii="Times New Roman" w:cs="Times New Roman" w:eastAsia="Times New Roman" w:hAnsi="Times New Roman"/>
          <w:b/>
          <w:bCs/>
          <w:color w:val="1F3864"/>
          <w:sz w:val="28"/>
          <w:szCs w:val="28"/>
        </w:rPr>
        <w:t xml:space="preserve">Reflection</w:t>
      </w:r>
    </w:p>
    <w:p>
      <w:pPr>
        <w:spacing w:after="160" w:line="360" w:lineRule="auto"/>
        <w:jc w:val="both"/>
      </w:pPr>
      <w:r>
        <w:rPr>
          <w:rFonts w:ascii="Times New Roman" w:cs="Times New Roman" w:eastAsia="Times New Roman" w:hAnsi="Times New Roman"/>
          <w:sz w:val="28"/>
          <w:szCs w:val="28"/>
        </w:rPr>
        <w:t xml:space="preserve">Every generation has a responsibility to the next. What words of encouragement, correction, or wisdom do you need to pass on to those coming behind you? Do not wait until it is too late. "One generation shall praise thy works to another, and shall declare thy mighty acts" (Psalm 145:4, KJV).</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CONCLUSION</w:t>
      </w:r>
    </w:p>
    <w:p>
      <w:pPr>
        <w:spacing w:after="200"/>
        <w:jc w:val="center"/>
      </w:pPr>
      <w:r>
        <w:rPr>
          <w:rFonts w:ascii="Times New Roman" w:cs="Times New Roman" w:eastAsia="Times New Roman" w:hAnsi="Times New Roman"/>
          <w:b/>
          <w:bCs/>
          <w:color w:val="1F3864"/>
          <w:sz w:val="40"/>
          <w:szCs w:val="40"/>
        </w:rPr>
        <w:t xml:space="preserve">The Hand of God in My Story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As I reflect on the journey of my life, I see clearly the hand of God woven through every chapter. My story is not one of human achievement alone; it is a testimony of prophecy fulfilled, grace overriding limitation, and purpose emerging from struggle.</w:t>
      </w:r>
    </w:p>
    <w:p>
      <w:pPr>
        <w:spacing w:after="160" w:line="360" w:lineRule="auto"/>
        <w:jc w:val="both"/>
      </w:pPr>
      <w:r>
        <w:rPr>
          <w:rFonts w:ascii="Times New Roman" w:cs="Times New Roman" w:eastAsia="Times New Roman" w:hAnsi="Times New Roman"/>
          <w:sz w:val="28"/>
          <w:szCs w:val="28"/>
        </w:rPr>
        <w:t xml:space="preserve">From academic failure to becoming a PhD holder, from civil servant to pastor, from obscurity to influence, my life is undeniable evidence of divine orchestration. Each setback became a stepping stone, each disappointment a doorway to destiny, and each challenge a refining fire. What seemed impossible in human terms was made possible by grace.</w:t>
      </w:r>
    </w:p>
    <w:p>
      <w:pPr>
        <w:keepNext/>
        <w:spacing w:after="120" w:before="240" w:line="300"/>
      </w:pPr>
      <w:r>
        <w:rPr>
          <w:rFonts w:ascii="Times New Roman" w:cs="Times New Roman" w:eastAsia="Times New Roman" w:hAnsi="Times New Roman"/>
          <w:b/>
          <w:bCs/>
          <w:color w:val="1F3864"/>
          <w:sz w:val="28"/>
          <w:szCs w:val="28"/>
        </w:rPr>
        <w:t xml:space="preserve">Threads in the Tapestry</w:t>
      </w:r>
    </w:p>
    <w:p>
      <w:pPr>
        <w:spacing w:after="160" w:line="360" w:lineRule="auto"/>
        <w:jc w:val="both"/>
      </w:pPr>
      <w:r>
        <w:rPr>
          <w:rFonts w:ascii="Times New Roman" w:cs="Times New Roman" w:eastAsia="Times New Roman" w:hAnsi="Times New Roman"/>
          <w:sz w:val="28"/>
          <w:szCs w:val="28"/>
        </w:rPr>
        <w:t xml:space="preserve">When I trace the threads of my story, several stand out. There is the thread of names: Kolo, the bringer of joy; Donatus, the one given; and the names I have given my own children. There is the thread of education: a mother who never went to school, a boy who was "failed but promoted," a young man robbed by fraudsters, a Bible College student with a Second-Class Lower, and finally a doctor of philosophy who now serves in a postgraduate school. There is the thread of service: the security officer, the usher, the Sunday School teacher, the barber, the apprentice pastor, the church planter, the lecturer, and the coach. And there is the thread of prophecy: a teenager's declaration about marriage, a spiritual father's promise that the second half would be better than the first, and a younger brother's word about my promotion at the College.</w:t>
      </w:r>
    </w:p>
    <w:p>
      <w:pPr>
        <w:spacing w:after="160" w:line="360" w:lineRule="auto"/>
        <w:jc w:val="both"/>
      </w:pPr>
      <w:r>
        <w:rPr>
          <w:rFonts w:ascii="Times New Roman" w:cs="Times New Roman" w:eastAsia="Times New Roman" w:hAnsi="Times New Roman"/>
          <w:sz w:val="28"/>
          <w:szCs w:val="28"/>
        </w:rPr>
        <w:t xml:space="preserve">These threads, woven together, form a tapestry that no human hand could have designed. Only God could have taken such different strands and made them into one story.</w:t>
      </w:r>
    </w:p>
    <w:p>
      <w:pPr>
        <w:keepNext/>
        <w:spacing w:after="120" w:before="240" w:line="300"/>
      </w:pPr>
      <w:r>
        <w:rPr>
          <w:rFonts w:ascii="Times New Roman" w:cs="Times New Roman" w:eastAsia="Times New Roman" w:hAnsi="Times New Roman"/>
          <w:b/>
          <w:bCs/>
          <w:color w:val="1F3864"/>
          <w:sz w:val="28"/>
          <w:szCs w:val="28"/>
        </w:rPr>
        <w:t xml:space="preserve">My Mother's Harvest</w:t>
      </w:r>
    </w:p>
    <w:p>
      <w:pPr>
        <w:spacing w:after="160" w:line="360" w:lineRule="auto"/>
        <w:jc w:val="both"/>
      </w:pPr>
      <w:r>
        <w:rPr>
          <w:rFonts w:ascii="Times New Roman" w:cs="Times New Roman" w:eastAsia="Times New Roman" w:hAnsi="Times New Roman"/>
          <w:sz w:val="28"/>
          <w:szCs w:val="28"/>
        </w:rPr>
        <w:t xml:space="preserve">I cannot conclude without returning to my mother. Her aspiration for her children's education, though she herself never attended school, was one of the strongest forces in my life. Eleven of her thirteen children graduated from the university. One of them became a pastor and a scholar. I am, in a very real sense, her harvest. Whatever I have written, taught, or achieved has grown from the seeds she planted in faith.</w:t>
      </w:r>
    </w:p>
    <w:p>
      <w:pPr>
        <w:keepNext/>
        <w:spacing w:after="120" w:before="240" w:line="300"/>
      </w:pPr>
      <w:r>
        <w:rPr>
          <w:rFonts w:ascii="Times New Roman" w:cs="Times New Roman" w:eastAsia="Times New Roman" w:hAnsi="Times New Roman"/>
          <w:b/>
          <w:bCs/>
          <w:color w:val="1F3864"/>
          <w:sz w:val="28"/>
          <w:szCs w:val="28"/>
        </w:rPr>
        <w:t xml:space="preserve">Grace Wrote My Story</w:t>
      </w:r>
    </w:p>
    <w:p>
      <w:pPr>
        <w:spacing w:after="160" w:line="360" w:lineRule="auto"/>
        <w:jc w:val="both"/>
      </w:pPr>
      <w:r>
        <w:rPr>
          <w:rFonts w:ascii="Times New Roman" w:cs="Times New Roman" w:eastAsia="Times New Roman" w:hAnsi="Times New Roman"/>
          <w:sz w:val="28"/>
          <w:szCs w:val="28"/>
        </w:rPr>
        <w:t xml:space="preserve">I am living proof that God rewrites stories. He takes weakness and turns it into strength; He takes obscurity and transforms it into influence; and He takes brokenness and reshapes it into purpose. My journey is not about personal achievement but about divine intervention. It is the story of a God who calls, equips, and sustains, and of a man who simply chose to obey.</w:t>
      </w:r>
    </w:p>
    <w:p>
      <w:pPr>
        <w:spacing w:after="160" w:line="360" w:lineRule="auto"/>
        <w:jc w:val="both"/>
      </w:pPr>
      <w:r>
        <w:rPr>
          <w:rFonts w:ascii="Times New Roman" w:cs="Times New Roman" w:eastAsia="Times New Roman" w:hAnsi="Times New Roman"/>
          <w:sz w:val="28"/>
          <w:szCs w:val="28"/>
        </w:rPr>
        <w:t xml:space="preserve">Looking back, I see that every chapter, whether marked by struggle, sacrifice, or success, was part of a larger narrative authored by God Himself. My life is a canvas painted by grace, a testimony that when God's hand is upon a person, no limitation can prevent destiny from being fulfilled.</w:t>
      </w:r>
    </w:p>
    <w:p>
      <w:pPr>
        <w:keepNext/>
        <w:spacing w:after="120" w:before="240" w:line="300"/>
      </w:pPr>
      <w:r>
        <w:rPr>
          <w:rFonts w:ascii="Times New Roman" w:cs="Times New Roman" w:eastAsia="Times New Roman" w:hAnsi="Times New Roman"/>
          <w:b/>
          <w:bCs/>
          <w:color w:val="1F3864"/>
          <w:sz w:val="28"/>
          <w:szCs w:val="28"/>
        </w:rPr>
        <w:t xml:space="preserve">To God Be the Glory</w:t>
      </w:r>
    </w:p>
    <w:p>
      <w:pPr>
        <w:spacing w:after="160" w:line="360" w:lineRule="auto"/>
        <w:jc w:val="both"/>
      </w:pPr>
      <w:r>
        <w:rPr>
          <w:rFonts w:ascii="Times New Roman" w:cs="Times New Roman" w:eastAsia="Times New Roman" w:hAnsi="Times New Roman"/>
          <w:sz w:val="28"/>
          <w:szCs w:val="28"/>
        </w:rPr>
        <w:t xml:space="preserve">If there is any honour in this story, it belongs to God. I did not choose my parents, yet He gave me a father of faith and a mother of vision. I did not earn my salvation, yet He met me in the civil service and called me by name. I did not deserve the land for my first church, the provision for my wedding, the completion of my doctorate, or the appointments at the College, yet He gave them all. I can only say with the psalmist, "Not unto us, O Lord, not unto us, but unto thy name give glory, for thy mercy, and for thy truth's sake" (Psalm 115:1, KJV).</w:t>
      </w:r>
    </w:p>
    <w:p>
      <w:pPr>
        <w:spacing w:after="160" w:line="360" w:lineRule="auto"/>
        <w:jc w:val="both"/>
      </w:pPr>
      <w:r>
        <w:rPr>
          <w:rFonts w:ascii="Times New Roman" w:cs="Times New Roman" w:eastAsia="Times New Roman" w:hAnsi="Times New Roman"/>
          <w:sz w:val="28"/>
          <w:szCs w:val="28"/>
        </w:rPr>
        <w:t xml:space="preserve">The second half, as my spiritual father declared, has indeed been better than the first. And I believe the best is yet to come.</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EPILOGUE</w:t>
      </w:r>
    </w:p>
    <w:p>
      <w:pPr>
        <w:spacing w:after="200"/>
        <w:jc w:val="center"/>
      </w:pPr>
      <w:r>
        <w:rPr>
          <w:rFonts w:ascii="Times New Roman" w:cs="Times New Roman" w:eastAsia="Times New Roman" w:hAnsi="Times New Roman"/>
          <w:b/>
          <w:bCs/>
          <w:color w:val="1F3864"/>
          <w:sz w:val="40"/>
          <w:szCs w:val="40"/>
        </w:rPr>
        <w:t xml:space="preserve">Lessons for the Journey</w:t>
      </w:r>
    </w:p>
    <w:p>
      <w:pPr>
        <w:spacing w:after="360"/>
        <w:jc w:val="center"/>
      </w:pPr>
      <w:r>
        <w:rPr>
          <w:rFonts w:ascii="Times New Roman" w:cs="Times New Roman" w:eastAsia="Times New Roman" w:hAnsi="Times New Roman"/>
          <w:color w:val="B8860B"/>
          <w:sz w:val="28"/>
          <w:szCs w:val="28"/>
        </w:rPr>
        <w:t xml:space="preserve">❦</w:t>
      </w:r>
    </w:p>
    <w:p>
      <w:pPr>
        <w:spacing w:after="160" w:line="360" w:lineRule="auto"/>
        <w:jc w:val="both"/>
      </w:pPr>
      <w:r>
        <w:rPr>
          <w:rFonts w:ascii="Times New Roman" w:cs="Times New Roman" w:eastAsia="Times New Roman" w:hAnsi="Times New Roman"/>
          <w:sz w:val="28"/>
          <w:szCs w:val="28"/>
        </w:rPr>
        <w:t xml:space="preserve">Throughout this book, I have shared my story in the hope that it will encourage others. In this closing section, I gather some of the key lessons I have learned, so that the reader may carry them into his or her own journey.</w:t>
      </w:r>
    </w:p>
    <w:p>
      <w:pPr>
        <w:keepNext/>
        <w:spacing w:after="120" w:before="240" w:line="300"/>
      </w:pPr>
      <w:r>
        <w:rPr>
          <w:rFonts w:ascii="Times New Roman" w:cs="Times New Roman" w:eastAsia="Times New Roman" w:hAnsi="Times New Roman"/>
          <w:b/>
          <w:bCs/>
          <w:color w:val="1F3864"/>
          <w:sz w:val="28"/>
          <w:szCs w:val="28"/>
        </w:rPr>
        <w:t xml:space="preserve">Your Past Does Not Define Your Future</w:t>
      </w:r>
    </w:p>
    <w:p>
      <w:pPr>
        <w:spacing w:after="160" w:line="360" w:lineRule="auto"/>
        <w:jc w:val="both"/>
      </w:pPr>
      <w:r>
        <w:rPr>
          <w:rFonts w:ascii="Times New Roman" w:cs="Times New Roman" w:eastAsia="Times New Roman" w:hAnsi="Times New Roman"/>
          <w:sz w:val="28"/>
          <w:szCs w:val="28"/>
        </w:rPr>
        <w:t xml:space="preserve">My early report cards said "failed but promoted." Had I accepted that verdict as final, I would never have become a scholar. Whatever your past, God is able to write a new chapter. Failure is an event, not an identity.</w:t>
      </w:r>
    </w:p>
    <w:p>
      <w:pPr>
        <w:keepNext/>
        <w:spacing w:after="120" w:before="240" w:line="300"/>
      </w:pPr>
      <w:r>
        <w:rPr>
          <w:rFonts w:ascii="Times New Roman" w:cs="Times New Roman" w:eastAsia="Times New Roman" w:hAnsi="Times New Roman"/>
          <w:b/>
          <w:bCs/>
          <w:color w:val="1F3864"/>
          <w:sz w:val="28"/>
          <w:szCs w:val="28"/>
        </w:rPr>
        <w:t xml:space="preserve">Honour the Foundations</w:t>
      </w:r>
    </w:p>
    <w:p>
      <w:pPr>
        <w:spacing w:after="160" w:line="360" w:lineRule="auto"/>
        <w:jc w:val="both"/>
      </w:pPr>
      <w:r>
        <w:rPr>
          <w:rFonts w:ascii="Times New Roman" w:cs="Times New Roman" w:eastAsia="Times New Roman" w:hAnsi="Times New Roman"/>
          <w:sz w:val="28"/>
          <w:szCs w:val="28"/>
        </w:rPr>
        <w:t xml:space="preserve">I stand on the shoulders of a father who gave me a name, a mother who gave me a dream, a brother who awakened me, and mentors who opened doors. None of us is self-made. Honour those who laid your foundations, and seek to become a foundation for others.</w:t>
      </w:r>
    </w:p>
    <w:p>
      <w:pPr>
        <w:keepNext/>
        <w:spacing w:after="120" w:before="240" w:line="300"/>
      </w:pPr>
      <w:r>
        <w:rPr>
          <w:rFonts w:ascii="Times New Roman" w:cs="Times New Roman" w:eastAsia="Times New Roman" w:hAnsi="Times New Roman"/>
          <w:b/>
          <w:bCs/>
          <w:color w:val="1F3864"/>
          <w:sz w:val="28"/>
          <w:szCs w:val="28"/>
        </w:rPr>
        <w:t xml:space="preserve">Aspiration Can Outrun Opportunity</w:t>
      </w:r>
    </w:p>
    <w:p>
      <w:pPr>
        <w:spacing w:after="160" w:line="360" w:lineRule="auto"/>
        <w:jc w:val="both"/>
      </w:pPr>
      <w:r>
        <w:rPr>
          <w:rFonts w:ascii="Times New Roman" w:cs="Times New Roman" w:eastAsia="Times New Roman" w:hAnsi="Times New Roman"/>
          <w:sz w:val="28"/>
          <w:szCs w:val="28"/>
        </w:rPr>
        <w:t xml:space="preserve">My mother never went to school, yet eleven of her children graduated from the university. Her story teaches that aspiration can outrun opportunity. What you lacked, you can give. What was denied you, you can provide. Do not let your limitation become the ceiling of the next generation.</w:t>
      </w:r>
    </w:p>
    <w:p>
      <w:pPr>
        <w:keepNext/>
        <w:spacing w:after="120" w:before="240" w:line="300"/>
      </w:pPr>
      <w:r>
        <w:rPr>
          <w:rFonts w:ascii="Times New Roman" w:cs="Times New Roman" w:eastAsia="Times New Roman" w:hAnsi="Times New Roman"/>
          <w:b/>
          <w:bCs/>
          <w:color w:val="1F3864"/>
          <w:sz w:val="28"/>
          <w:szCs w:val="28"/>
        </w:rPr>
        <w:t xml:space="preserve">Serve Faithfully Where You Are</w:t>
      </w:r>
    </w:p>
    <w:p>
      <w:pPr>
        <w:spacing w:after="160" w:line="360" w:lineRule="auto"/>
        <w:jc w:val="both"/>
      </w:pPr>
      <w:r>
        <w:rPr>
          <w:rFonts w:ascii="Times New Roman" w:cs="Times New Roman" w:eastAsia="Times New Roman" w:hAnsi="Times New Roman"/>
          <w:sz w:val="28"/>
          <w:szCs w:val="28"/>
        </w:rPr>
        <w:t xml:space="preserve">As a security officer, an usher, a Sunday School teacher, a barber, and an apprentice pastor, I was being prepared for greater responsibility. God sees faithful service in small places. Do not despise the humble tasks; they are often the training ground for your destiny.</w:t>
      </w:r>
    </w:p>
    <w:p>
      <w:pPr>
        <w:keepNext/>
        <w:spacing w:after="120" w:before="240" w:line="300"/>
      </w:pPr>
      <w:r>
        <w:rPr>
          <w:rFonts w:ascii="Times New Roman" w:cs="Times New Roman" w:eastAsia="Times New Roman" w:hAnsi="Times New Roman"/>
          <w:b/>
          <w:bCs/>
          <w:color w:val="1F3864"/>
          <w:sz w:val="28"/>
          <w:szCs w:val="28"/>
        </w:rPr>
        <w:t xml:space="preserve">Obedience Has a Cost and a Reward</w:t>
      </w:r>
    </w:p>
    <w:p>
      <w:pPr>
        <w:spacing w:after="160" w:line="360" w:lineRule="auto"/>
        <w:jc w:val="both"/>
      </w:pPr>
      <w:r>
        <w:rPr>
          <w:rFonts w:ascii="Times New Roman" w:cs="Times New Roman" w:eastAsia="Times New Roman" w:hAnsi="Times New Roman"/>
          <w:sz w:val="28"/>
          <w:szCs w:val="28"/>
        </w:rPr>
        <w:t xml:space="preserve">Resigning from the civil service cost me security, but it gained me purpose. Every genuine call of God carries a cost. Count it honestly, pay it willingly, and trust God for the reward.</w:t>
      </w:r>
    </w:p>
    <w:p>
      <w:pPr>
        <w:keepNext/>
        <w:spacing w:after="120" w:before="240" w:line="300"/>
      </w:pPr>
      <w:r>
        <w:rPr>
          <w:rFonts w:ascii="Times New Roman" w:cs="Times New Roman" w:eastAsia="Times New Roman" w:hAnsi="Times New Roman"/>
          <w:b/>
          <w:bCs/>
          <w:color w:val="1F3864"/>
          <w:sz w:val="28"/>
          <w:szCs w:val="28"/>
        </w:rPr>
        <w:t xml:space="preserve">God's Timing Is Perfect</w:t>
      </w:r>
    </w:p>
    <w:p>
      <w:pPr>
        <w:spacing w:after="160" w:line="360" w:lineRule="auto"/>
        <w:jc w:val="both"/>
      </w:pPr>
      <w:r>
        <w:rPr>
          <w:rFonts w:ascii="Times New Roman" w:cs="Times New Roman" w:eastAsia="Times New Roman" w:hAnsi="Times New Roman"/>
          <w:sz w:val="28"/>
          <w:szCs w:val="28"/>
        </w:rPr>
        <w:t xml:space="preserve">My marriage came in 2010, exactly as I declared at seventeen. My national employment came as I was rounding off my PhD, exactly as I had prayed. God's timing may include both acceleration and delay, but it is never wrong.</w:t>
      </w:r>
    </w:p>
    <w:p>
      <w:pPr>
        <w:keepNext/>
        <w:spacing w:after="120" w:before="240" w:line="300"/>
      </w:pPr>
      <w:r>
        <w:rPr>
          <w:rFonts w:ascii="Times New Roman" w:cs="Times New Roman" w:eastAsia="Times New Roman" w:hAnsi="Times New Roman"/>
          <w:b/>
          <w:bCs/>
          <w:color w:val="1F3864"/>
          <w:sz w:val="28"/>
          <w:szCs w:val="28"/>
        </w:rPr>
        <w:t xml:space="preserve">Knowledge Must Serve</w:t>
      </w:r>
    </w:p>
    <w:p>
      <w:pPr>
        <w:spacing w:after="160" w:line="360" w:lineRule="auto"/>
        <w:jc w:val="both"/>
      </w:pPr>
      <w:r>
        <w:rPr>
          <w:rFonts w:ascii="Times New Roman" w:cs="Times New Roman" w:eastAsia="Times New Roman" w:hAnsi="Times New Roman"/>
          <w:sz w:val="28"/>
          <w:szCs w:val="28"/>
        </w:rPr>
        <w:t xml:space="preserve">My degrees are not trophies but tools. Scholarship, rightly pursued, serves the Church, honours the truth, and leads to worship. Let your learning make you more useful, not merely more impressive.</w:t>
      </w:r>
    </w:p>
    <w:p>
      <w:pPr>
        <w:keepNext/>
        <w:spacing w:after="120" w:before="240" w:line="300"/>
      </w:pPr>
      <w:r>
        <w:rPr>
          <w:rFonts w:ascii="Times New Roman" w:cs="Times New Roman" w:eastAsia="Times New Roman" w:hAnsi="Times New Roman"/>
          <w:b/>
          <w:bCs/>
          <w:color w:val="1F3864"/>
          <w:sz w:val="28"/>
          <w:szCs w:val="28"/>
        </w:rPr>
        <w:t xml:space="preserve">Lead as a Shepherd</w:t>
      </w:r>
    </w:p>
    <w:p>
      <w:pPr>
        <w:spacing w:after="160" w:line="360" w:lineRule="auto"/>
        <w:jc w:val="both"/>
      </w:pPr>
      <w:r>
        <w:rPr>
          <w:rFonts w:ascii="Times New Roman" w:cs="Times New Roman" w:eastAsia="Times New Roman" w:hAnsi="Times New Roman"/>
          <w:sz w:val="28"/>
          <w:szCs w:val="28"/>
        </w:rPr>
        <w:t xml:space="preserve">The shepherd paradigm has shaped my ministry, my scholarship, my family life, and even my coaching. Lead with care rather than control, with presence rather than distance, and with sacrifice rather than self-interest. Remember that you will give account to the Chief Shepherd.</w:t>
      </w:r>
    </w:p>
    <w:p>
      <w:pPr>
        <w:keepNext/>
        <w:spacing w:after="120" w:before="240" w:line="300"/>
      </w:pPr>
      <w:r>
        <w:rPr>
          <w:rFonts w:ascii="Times New Roman" w:cs="Times New Roman" w:eastAsia="Times New Roman" w:hAnsi="Times New Roman"/>
          <w:b/>
          <w:bCs/>
          <w:color w:val="1F3864"/>
          <w:sz w:val="28"/>
          <w:szCs w:val="28"/>
        </w:rPr>
        <w:t xml:space="preserve">Never Stop Growing</w:t>
      </w:r>
    </w:p>
    <w:p>
      <w:pPr>
        <w:spacing w:after="160" w:line="360" w:lineRule="auto"/>
        <w:jc w:val="both"/>
      </w:pPr>
      <w:r>
        <w:rPr>
          <w:rFonts w:ascii="Times New Roman" w:cs="Times New Roman" w:eastAsia="Times New Roman" w:hAnsi="Times New Roman"/>
          <w:sz w:val="28"/>
          <w:szCs w:val="28"/>
        </w:rPr>
        <w:t xml:space="preserve">Even now, my wife and I are studying together. Growth is a lifelong journey. Those who remain teachable remain relevant.</w:t>
      </w:r>
    </w:p>
    <w:p>
      <w:pPr>
        <w:keepNext/>
        <w:spacing w:after="120" w:before="240" w:line="300"/>
      </w:pPr>
      <w:r>
        <w:rPr>
          <w:rFonts w:ascii="Times New Roman" w:cs="Times New Roman" w:eastAsia="Times New Roman" w:hAnsi="Times New Roman"/>
          <w:b/>
          <w:bCs/>
          <w:color w:val="1F3864"/>
          <w:sz w:val="28"/>
          <w:szCs w:val="28"/>
        </w:rPr>
        <w:t xml:space="preserve">A Closing Prayer</w:t>
      </w:r>
    </w:p>
    <w:p>
      <w:pPr>
        <w:spacing w:after="160" w:line="360" w:lineRule="auto"/>
        <w:jc w:val="both"/>
      </w:pPr>
      <w:r>
        <w:rPr>
          <w:rFonts w:ascii="Times New Roman" w:cs="Times New Roman" w:eastAsia="Times New Roman" w:hAnsi="Times New Roman"/>
          <w:sz w:val="28"/>
          <w:szCs w:val="28"/>
        </w:rPr>
        <w:t xml:space="preserve">Heavenly Father, I thank You for the story You have written in my life, and for every reader who has walked with me through these pages. Where there has been failure, write grace. Where there has been limitation, write possibility. Where there has been obscurity, write purpose. Raise up in our generation mothers with vision, fathers with faith, and shepherd leaders with compassion and integrity. Let every reader discover that the pen is in Your hand, and that the story You write is always better than the one we could write for ourselves. In the name of Jesus Christ, the Good Shepherd, Amen.</w:t>
      </w:r>
    </w:p>
    <w:p>
      <w:pPr>
        <w:pStyle w:val="Heading1"/>
        <w:pageBreakBefore/>
        <w:spacing w:after="120" w:before="1200"/>
        <w:jc w:val="center"/>
      </w:pPr>
      <w:r>
        <w:rPr>
          <w:rFonts w:ascii="Times New Roman" w:cs="Times New Roman" w:eastAsia="Times New Roman" w:hAnsi="Times New Roman"/>
          <w:b/>
          <w:bCs/>
          <w:color w:val="B8860B"/>
          <w:spacing w:val="40"/>
          <w:sz w:val="26"/>
          <w:szCs w:val="26"/>
        </w:rPr>
        <w:t xml:space="preserve">APPENDIX</w:t>
      </w:r>
    </w:p>
    <w:p>
      <w:pPr>
        <w:spacing w:after="200"/>
        <w:jc w:val="center"/>
      </w:pPr>
      <w:r>
        <w:rPr>
          <w:rFonts w:ascii="Times New Roman" w:cs="Times New Roman" w:eastAsia="Times New Roman" w:hAnsi="Times New Roman"/>
          <w:b/>
          <w:bCs/>
          <w:color w:val="1F3864"/>
          <w:sz w:val="40"/>
          <w:szCs w:val="40"/>
        </w:rPr>
        <w:t xml:space="preserve">Chronology of Key Events</w:t>
      </w:r>
    </w:p>
    <w:p>
      <w:pPr>
        <w:spacing w:after="360"/>
        <w:jc w:val="center"/>
      </w:pPr>
      <w:r>
        <w:rPr>
          <w:rFonts w:ascii="Times New Roman" w:cs="Times New Roman" w:eastAsia="Times New Roman" w:hAnsi="Times New Roman"/>
          <w:color w:val="B8860B"/>
          <w:sz w:val="28"/>
          <w:szCs w:val="28"/>
        </w:rPr>
        <w:t xml:space="preser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tcPr>
          <w:p>
            <w:r>
              <w:rPr>
                <w:rFonts w:ascii="Times New Roman" w:cs="Times New Roman" w:eastAsia="Times New Roman" w:hAnsi="Times New Roman"/>
                <w:b/>
                <w:bCs/>
                <w:color w:val="FFFFFF"/>
                <w:sz w:val="24"/>
                <w:szCs w:val="24"/>
              </w:rPr>
              <w:t xml:space="preserve">Date</w:t>
            </w:r>
          </w:p>
        </w:tc>
        <w:tc>
          <w:tcPr>
            <w:tcW w:type="dxa" w:w="6760"/>
            <w:tcBorders>
              <w:top w:val="single" w:color="BFBFBF" w:sz="4"/>
              <w:left w:val="single" w:color="BFBFBF" w:sz="4"/>
              <w:bottom w:val="single" w:color="BFBFBF" w:sz="4"/>
              <w:right w:val="single" w:color="BFBFBF" w:sz="4"/>
            </w:tcBorders>
            <w:shd w:fill="1F3864" w:val="clear"/>
            <w:tcMar>
              <w:top w:type="dxa" w:w="80"/>
              <w:left w:type="dxa" w:w="120"/>
              <w:bottom w:type="dxa" w:w="80"/>
              <w:right w:type="dxa" w:w="120"/>
            </w:tcMar>
          </w:tcPr>
          <w:p>
            <w:r>
              <w:rPr>
                <w:rFonts w:ascii="Times New Roman" w:cs="Times New Roman" w:eastAsia="Times New Roman" w:hAnsi="Times New Roman"/>
                <w:b/>
                <w:bCs/>
                <w:color w:val="FFFFFF"/>
                <w:sz w:val="24"/>
                <w:szCs w:val="24"/>
              </w:rPr>
              <w:t xml:space="preserve">Event</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3 May 1981</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Born in Torugbene Town, the eleventh of thirteen children</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Senior Secondary years</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Challenged by elder brother, Barrister Kuro; academic turnaround begins</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2002</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Employed as Security Officer, Ministry of Power and Energy, Delta State</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2004</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Surrendered life to Christ ("the golden day")</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2005</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Usher and Sunday School teacher, RCCG Miracle Centre (Delta Province 3), Asaba</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2005</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Resigned from the civil service</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August 2005</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Relocated to Redemption Camp; began Bible College training</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2009</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Graduated from Bible College (Second-Class Lower); began ministry at Rehoboth Area Headquarters, Okpanam</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2010</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Pastor, Living Word Assembly, Asaba; married</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2011</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Birth of first son, Tamaraukarayenrin</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Later years</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Bachelor's degree in Christian Religious Studies, TCNN Bukuru (University of Jos)</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Later years</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Church planting in Warri (Delta Province 6), including Dominion Assembly</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Later years</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Master's degree and PhD in Biblical Studies (Old Testament), University of Port Harcourt</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2022</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Employed as national staff of the Redeemed Christian Church of God</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September 2023</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Redeployed as lecturer, Redeemed Christian Theological College</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October 2023</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Appointed to management staff; Director of Academic Planning</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Within three years</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Appointed Sub-Dean, Postgraduate School</w:t>
            </w:r>
          </w:p>
        </w:tc>
      </w:tr>
      <w:tr>
        <w:tc>
          <w:tcPr>
            <w:tcW w:type="dxa" w:w="260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bCs/>
                <w:color w:val="1F3864"/>
                <w:sz w:val="24"/>
                <w:szCs w:val="24"/>
              </w:rPr>
              <w:t xml:space="preserve">Present</w:t>
            </w:r>
          </w:p>
        </w:tc>
        <w:tc>
          <w:tcPr>
            <w:tcW w:type="dxa" w:w="6760"/>
            <w:tcBorders>
              <w:top w:val="single" w:color="BFBFBF" w:sz="4"/>
              <w:left w:val="single" w:color="BFBFBF" w:sz="4"/>
              <w:bottom w:val="single" w:color="BFBFBF" w:sz="4"/>
              <w:right w:val="single" w:color="BFBFBF" w:sz="4"/>
            </w:tcBorders>
            <w:tcMar>
              <w:top w:type="dxa" w:w="80"/>
              <w:left w:type="dxa" w:w="120"/>
              <w:bottom w:type="dxa" w:w="80"/>
              <w:right w:type="dxa" w:w="120"/>
            </w:tcMar>
          </w:tcPr>
          <w:p>
            <w:r>
              <w:rPr>
                <w:rFonts w:ascii="Times New Roman" w:cs="Times New Roman" w:eastAsia="Times New Roman" w:hAnsi="Times New Roman"/>
                <w:b w:val="false"/>
                <w:bCs w:val="false"/>
                <w:sz w:val="24"/>
                <w:szCs w:val="24"/>
              </w:rPr>
              <w:t xml:space="preserve">Postgraduate Diploma in Education, Wesleyan Private University (with his wife); football coach, RCCG Football Academy</w:t>
            </w:r>
          </w:p>
        </w:tc>
      </w:tr>
    </w:tbl>
    <w:sectPr>
      <w:headerReference w:type="default" r:id="rId9"/>
      <w:footerReference w:type="default" r:id="rId10"/>
      <w:pgSz w:w="12240" w:h="15840" w:orient="portrait"/>
      <w:pgMar w:top="1440" w:right="1440" w:bottom="1440" w:left="1440" w:header="720" w:footer="720"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Times New Roman" w:cs="Times New Roman" w:eastAsia="Times New Roman" w:hAnsi="Times New Roman"/>
        <w:i/>
        <w:iCs/>
        <w:color w:val="7F7F7F"/>
        <w:sz w:val="20"/>
        <w:szCs w:val="20"/>
      </w:rPr>
      <w:t xml:space="preserve">Grace Wrote My Story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outlineLvl w:val="0"/>
    </w:pPr>
    <w:rPr>
      <w:rFonts w:ascii="Times New Roman" w:cs="Times New Roman" w:eastAsia="Times New Roman" w:hAnsi="Times New Roman"/>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1.xml"/><Relationship Id="rId10" Type="http://schemas.openxmlformats.org/officeDocument/2006/relationships/footer" Target="footer3.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2026-09-25T10:54:33.589Z</dcterms:created>
  <dcterms:modified xsi:type="dcterms:W3CDTF">2026-09-25T10:54:33.589Z</dcterms:modified>
</cp:coreProperties>
</file>

<file path=docProps/custom.xml><?xml version="1.0" encoding="utf-8"?>
<Properties xmlns="http://schemas.openxmlformats.org/officeDocument/2006/custom-properties" xmlns:vt="http://schemas.openxmlformats.org/officeDocument/2006/docPropsVTypes"/>
</file>