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Times New Roman" w:cs="Times New Roman" w:eastAsia="Times New Roman" w:hAnsi="Times New Roman"/>
          <w:b w:val="1"/>
          <w:bCs w:val="1"/>
          <w:sz w:val="56"/>
          <w:szCs w:val="56"/>
          <w:rtl w:val="0"/>
        </w:rPr>
        <w:t xml:space="preserve">CREATED IN THE IMAGE OF GOD</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Times New Roman" w:cs="Times New Roman" w:eastAsia="Times New Roman" w:hAnsi="Times New Roman"/>
          <w:b w:val="1"/>
          <w:bCs w:val="1"/>
          <w:sz w:val="32"/>
          <w:szCs w:val="32"/>
          <w:rtl w:val="0"/>
        </w:rPr>
        <w:t xml:space="preserve">Human Identity, Divine Representation, and the Ancient Near Eastern World</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Times New Roman" w:cs="Times New Roman" w:eastAsia="Times New Roman" w:hAnsi="Times New Roman"/>
          <w:b w:val="0"/>
          <w:bCs w:val="0"/>
          <w:sz w:val="28"/>
          <w:szCs w:val="28"/>
          <w:rtl w:val="0"/>
        </w:rPr>
        <w:t xml:space="preserve">Genesis 1:26–27 • Judges 6:12 • Exodus 15:3 • Psalm 82:6</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Fonts w:ascii="Times New Roman" w:cs="Times New Roman" w:eastAsia="Times New Roman" w:hAnsi="Times New Roman"/>
          <w:b w:val="1"/>
          <w:bCs w:val="1"/>
          <w:sz w:val="28"/>
          <w:szCs w:val="28"/>
          <w:rtl w:val="0"/>
        </w:rPr>
        <w:t xml:space="preserve">A Biblical-Theological and Comparative Study</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Times New Roman" w:cs="Times New Roman" w:eastAsia="Times New Roman" w:hAnsi="Times New Roman"/>
          <w:b w:val="0"/>
          <w:bCs w:val="0"/>
          <w:sz w:val="24"/>
          <w:szCs w:val="24"/>
          <w:rtl w:val="0"/>
        </w:rPr>
        <w:t xml:space="preserve">APA 7th Edition</w:t>
      </w:r>
      <w:r w:rsidDel="00000000" w:rsidR="00000000" w:rsidRPr="00000000">
        <w:rPr>
          <w:rtl w:val="0"/>
        </w:rPr>
      </w:r>
    </w:p>
    <w:p w:rsidR="00000000" w:rsidDel="00000000" w:rsidP="00000000" w:rsidRDefault="00000000" w:rsidRPr="00000000" w14:paraId="00000006">
      <w:pPr>
        <w:rPr/>
      </w:pPr>
      <w:r w:rsidDel="00000000" w:rsidR="00000000" w:rsidRPr="00000000">
        <w:br w:type="page"/>
      </w:r>
      <w:r w:rsidDel="00000000" w:rsidR="00000000" w:rsidRPr="00000000">
        <w:rPr>
          <w:rtl w:val="0"/>
        </w:rPr>
      </w:r>
    </w:p>
    <w:p w:rsidR="00000000" w:rsidDel="00000000" w:rsidP="00000000" w:rsidRDefault="00000000" w:rsidRPr="00000000" w14:paraId="00000007">
      <w:pPr>
        <w:jc w:val="center"/>
        <w:rPr/>
      </w:pPr>
      <w:r w:rsidDel="00000000" w:rsidR="00000000" w:rsidRPr="00000000">
        <w:rPr>
          <w:rFonts w:ascii="Times New Roman" w:cs="Times New Roman" w:eastAsia="Times New Roman" w:hAnsi="Times New Roman"/>
          <w:b w:val="1"/>
          <w:bCs w:val="1"/>
          <w:sz w:val="36"/>
          <w:szCs w:val="36"/>
          <w:rtl w:val="0"/>
        </w:rPr>
        <w:t xml:space="preserve">DEDICATION</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Dedicated to every person who has ever asked, “Who am I?” May the biblical doctrine of the image of God restore a vision of human dignity, vocation, responsibility and relationship with the Creator.</w:t>
      </w:r>
    </w:p>
    <w:p w:rsidR="00000000" w:rsidDel="00000000" w:rsidP="00000000" w:rsidRDefault="00000000" w:rsidRPr="00000000" w14:paraId="00000009">
      <w:pPr>
        <w:rPr/>
      </w:pPr>
      <w:r w:rsidDel="00000000" w:rsidR="00000000" w:rsidRPr="00000000">
        <w:br w:type="page"/>
      </w:r>
      <w:r w:rsidDel="00000000" w:rsidR="00000000" w:rsidRPr="00000000">
        <w:rPr>
          <w:rtl w:val="0"/>
        </w:rPr>
      </w:r>
    </w:p>
    <w:p w:rsidR="00000000" w:rsidDel="00000000" w:rsidP="00000000" w:rsidRDefault="00000000" w:rsidRPr="00000000" w14:paraId="0000000A">
      <w:pPr>
        <w:jc w:val="center"/>
        <w:rPr/>
      </w:pPr>
      <w:r w:rsidDel="00000000" w:rsidR="00000000" w:rsidRPr="00000000">
        <w:rPr>
          <w:rFonts w:ascii="Times New Roman" w:cs="Times New Roman" w:eastAsia="Times New Roman" w:hAnsi="Times New Roman"/>
          <w:b w:val="1"/>
          <w:bCs w:val="1"/>
          <w:sz w:val="36"/>
          <w:szCs w:val="36"/>
          <w:rtl w:val="0"/>
        </w:rPr>
        <w:t xml:space="preserve">PREFACE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Bible presents a remarkable claim: humanity is created in the image and likeness of God. Genesis 1:26–27 places this claim at the centre of the creation account and connects it with humanity's vocation to exercise responsible dominion.</w:t>
      </w:r>
    </w:p>
    <w:p w:rsidR="00000000" w:rsidDel="00000000" w:rsidP="00000000" w:rsidRDefault="00000000" w:rsidRPr="00000000" w14:paraId="0000000C">
      <w:pPr>
        <w:rPr/>
      </w:pPr>
      <w:r w:rsidDel="00000000" w:rsidR="00000000" w:rsidRPr="00000000">
        <w:rPr>
          <w:rtl w:val="0"/>
        </w:rPr>
        <w:t xml:space="preserve">This book contrasts the biblical vision with selected Mesopotamian, Egyptian and Canaanite traditions. The comparison does not assume that Genesis is simply a copy of surrounding myths. Rather, it asks how Genesis participates in an ancient conversation while making distinctive theological claims.</w:t>
      </w:r>
    </w:p>
    <w:p w:rsidR="00000000" w:rsidDel="00000000" w:rsidP="00000000" w:rsidRDefault="00000000" w:rsidRPr="00000000" w14:paraId="0000000D">
      <w:pPr>
        <w:rPr/>
      </w:pPr>
      <w:r w:rsidDel="00000000" w:rsidR="00000000" w:rsidRPr="00000000">
        <w:rPr>
          <w:rtl w:val="0"/>
        </w:rPr>
        <w:t xml:space="preserve">The selected texts are brought together around one question: What does it mean for human beings to be made in God's image, and how does this differ from the way divine identity, kingship and humanity were imagined in the Ancient Near East?</w:t>
      </w:r>
    </w:p>
    <w:p w:rsidR="00000000" w:rsidDel="00000000" w:rsidP="00000000" w:rsidRDefault="00000000" w:rsidRPr="00000000" w14:paraId="0000000E">
      <w:pPr>
        <w:rPr/>
      </w:pPr>
      <w:r w:rsidDel="00000000" w:rsidR="00000000" w:rsidRPr="00000000">
        <w:br w:type="page"/>
      </w:r>
      <w:r w:rsidDel="00000000" w:rsidR="00000000" w:rsidRPr="00000000">
        <w:rPr>
          <w:rtl w:val="0"/>
        </w:rPr>
      </w:r>
    </w:p>
    <w:p w:rsidR="00000000" w:rsidDel="00000000" w:rsidP="00000000" w:rsidRDefault="00000000" w:rsidRPr="00000000" w14:paraId="0000000F">
      <w:pPr>
        <w:jc w:val="center"/>
        <w:rPr/>
      </w:pPr>
      <w:r w:rsidDel="00000000" w:rsidR="00000000" w:rsidRPr="00000000">
        <w:rPr>
          <w:rFonts w:ascii="Times New Roman" w:cs="Times New Roman" w:eastAsia="Times New Roman" w:hAnsi="Times New Roman"/>
          <w:b w:val="1"/>
          <w:bCs w:val="1"/>
          <w:sz w:val="36"/>
          <w:szCs w:val="36"/>
          <w:rtl w:val="0"/>
        </w:rPr>
        <w:t xml:space="preserve">TABLE OF CONTENTS</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Introduction: The Great Question of Human Identity</w:t>
      </w:r>
    </w:p>
    <w:p w:rsidR="00000000" w:rsidDel="00000000" w:rsidP="00000000" w:rsidRDefault="00000000" w:rsidRPr="00000000" w14:paraId="00000011">
      <w:pPr>
        <w:rPr/>
      </w:pPr>
      <w:r w:rsidDel="00000000" w:rsidR="00000000" w:rsidRPr="00000000">
        <w:rPr>
          <w:rtl w:val="0"/>
        </w:rPr>
        <w:t xml:space="preserve">1. Genesis 1:26–27: The Image and Likeness of God</w:t>
      </w:r>
    </w:p>
    <w:p w:rsidR="00000000" w:rsidDel="00000000" w:rsidP="00000000" w:rsidRDefault="00000000" w:rsidRPr="00000000" w14:paraId="00000012">
      <w:pPr>
        <w:rPr/>
      </w:pPr>
      <w:r w:rsidDel="00000000" w:rsidR="00000000" w:rsidRPr="00000000">
        <w:rPr>
          <w:rtl w:val="0"/>
        </w:rPr>
        <w:t xml:space="preserve">2. Ṣelem and Dĕmût: What Does Image Mean?</w:t>
      </w:r>
    </w:p>
    <w:p w:rsidR="00000000" w:rsidDel="00000000" w:rsidP="00000000" w:rsidRDefault="00000000" w:rsidRPr="00000000" w14:paraId="00000013">
      <w:pPr>
        <w:rPr/>
      </w:pPr>
      <w:r w:rsidDel="00000000" w:rsidR="00000000" w:rsidRPr="00000000">
        <w:rPr>
          <w:rtl w:val="0"/>
        </w:rPr>
        <w:t xml:space="preserve">3. Humanity as God's Royal Representative</w:t>
      </w:r>
    </w:p>
    <w:p w:rsidR="00000000" w:rsidDel="00000000" w:rsidP="00000000" w:rsidRDefault="00000000" w:rsidRPr="00000000" w14:paraId="00000014">
      <w:pPr>
        <w:rPr/>
      </w:pPr>
      <w:r w:rsidDel="00000000" w:rsidR="00000000" w:rsidRPr="00000000">
        <w:rPr>
          <w:rtl w:val="0"/>
        </w:rPr>
        <w:t xml:space="preserve">4. Male and Female: The Image Is Shared</w:t>
      </w:r>
    </w:p>
    <w:p w:rsidR="00000000" w:rsidDel="00000000" w:rsidP="00000000" w:rsidRDefault="00000000" w:rsidRPr="00000000" w14:paraId="00000015">
      <w:pPr>
        <w:rPr/>
      </w:pPr>
      <w:r w:rsidDel="00000000" w:rsidR="00000000" w:rsidRPr="00000000">
        <w:rPr>
          <w:rtl w:val="0"/>
        </w:rPr>
        <w:t xml:space="preserve">5. Judges 6:12: Gideon and Divine Warrior Language</w:t>
      </w:r>
    </w:p>
    <w:p w:rsidR="00000000" w:rsidDel="00000000" w:rsidP="00000000" w:rsidRDefault="00000000" w:rsidRPr="00000000" w14:paraId="00000016">
      <w:pPr>
        <w:rPr/>
      </w:pPr>
      <w:r w:rsidDel="00000000" w:rsidR="00000000" w:rsidRPr="00000000">
        <w:rPr>
          <w:rtl w:val="0"/>
        </w:rPr>
        <w:t xml:space="preserve">6. Exodus 15:3: Yahweh as Warrior</w:t>
      </w:r>
    </w:p>
    <w:p w:rsidR="00000000" w:rsidDel="00000000" w:rsidP="00000000" w:rsidRDefault="00000000" w:rsidRPr="00000000" w14:paraId="00000017">
      <w:pPr>
        <w:rPr/>
      </w:pPr>
      <w:r w:rsidDel="00000000" w:rsidR="00000000" w:rsidRPr="00000000">
        <w:rPr>
          <w:rtl w:val="0"/>
        </w:rPr>
        <w:t xml:space="preserve">7. Psalm 82:6: You Are Gods</w:t>
      </w:r>
    </w:p>
    <w:p w:rsidR="00000000" w:rsidDel="00000000" w:rsidP="00000000" w:rsidRDefault="00000000" w:rsidRPr="00000000" w14:paraId="00000018">
      <w:pPr>
        <w:rPr/>
      </w:pPr>
      <w:r w:rsidDel="00000000" w:rsidR="00000000" w:rsidRPr="00000000">
        <w:rPr>
          <w:rtl w:val="0"/>
        </w:rPr>
        <w:t xml:space="preserve">8. The Ancient Near Eastern World</w:t>
      </w:r>
    </w:p>
    <w:p w:rsidR="00000000" w:rsidDel="00000000" w:rsidP="00000000" w:rsidRDefault="00000000" w:rsidRPr="00000000" w14:paraId="00000019">
      <w:pPr>
        <w:rPr/>
      </w:pPr>
      <w:r w:rsidDel="00000000" w:rsidR="00000000" w:rsidRPr="00000000">
        <w:rPr>
          <w:rtl w:val="0"/>
        </w:rPr>
        <w:t xml:space="preserve">9. Mesopotamian Creation and the Purpose of Humanity</w:t>
      </w:r>
    </w:p>
    <w:p w:rsidR="00000000" w:rsidDel="00000000" w:rsidP="00000000" w:rsidRDefault="00000000" w:rsidRPr="00000000" w14:paraId="0000001A">
      <w:pPr>
        <w:rPr/>
      </w:pPr>
      <w:r w:rsidDel="00000000" w:rsidR="00000000" w:rsidRPr="00000000">
        <w:rPr>
          <w:rtl w:val="0"/>
        </w:rPr>
        <w:t xml:space="preserve">10. Atrahasis and the Labour of Humanity</w:t>
      </w:r>
    </w:p>
    <w:p w:rsidR="00000000" w:rsidDel="00000000" w:rsidP="00000000" w:rsidRDefault="00000000" w:rsidRPr="00000000" w14:paraId="0000001B">
      <w:pPr>
        <w:rPr/>
      </w:pPr>
      <w:r w:rsidDel="00000000" w:rsidR="00000000" w:rsidRPr="00000000">
        <w:rPr>
          <w:rtl w:val="0"/>
        </w:rPr>
        <w:t xml:space="preserve">11. Enuma Elish and the Victory of Marduk</w:t>
      </w:r>
    </w:p>
    <w:p w:rsidR="00000000" w:rsidDel="00000000" w:rsidP="00000000" w:rsidRDefault="00000000" w:rsidRPr="00000000" w14:paraId="0000001C">
      <w:pPr>
        <w:rPr/>
      </w:pPr>
      <w:r w:rsidDel="00000000" w:rsidR="00000000" w:rsidRPr="00000000">
        <w:rPr>
          <w:rtl w:val="0"/>
        </w:rPr>
        <w:t xml:space="preserve">12. Mesopotamian Divine Images and Royal Representation</w:t>
      </w:r>
    </w:p>
    <w:p w:rsidR="00000000" w:rsidDel="00000000" w:rsidP="00000000" w:rsidRDefault="00000000" w:rsidRPr="00000000" w14:paraId="0000001D">
      <w:pPr>
        <w:rPr/>
      </w:pPr>
      <w:r w:rsidDel="00000000" w:rsidR="00000000" w:rsidRPr="00000000">
        <w:rPr>
          <w:rtl w:val="0"/>
        </w:rPr>
        <w:t xml:space="preserve">13. Ancient Egypt: Pharaoh, Divine Sonship and Image</w:t>
      </w:r>
    </w:p>
    <w:p w:rsidR="00000000" w:rsidDel="00000000" w:rsidP="00000000" w:rsidRDefault="00000000" w:rsidRPr="00000000" w14:paraId="0000001E">
      <w:pPr>
        <w:rPr/>
      </w:pPr>
      <w:r w:rsidDel="00000000" w:rsidR="00000000" w:rsidRPr="00000000">
        <w:rPr>
          <w:rtl w:val="0"/>
        </w:rPr>
        <w:t xml:space="preserve">14. Egyptian Creation Traditions</w:t>
      </w:r>
    </w:p>
    <w:p w:rsidR="00000000" w:rsidDel="00000000" w:rsidP="00000000" w:rsidRDefault="00000000" w:rsidRPr="00000000" w14:paraId="0000001F">
      <w:pPr>
        <w:rPr/>
      </w:pPr>
      <w:r w:rsidDel="00000000" w:rsidR="00000000" w:rsidRPr="00000000">
        <w:rPr>
          <w:rtl w:val="0"/>
        </w:rPr>
        <w:t xml:space="preserve">15. Canaanite and Ugaritic Perspectives</w:t>
      </w:r>
    </w:p>
    <w:p w:rsidR="00000000" w:rsidDel="00000000" w:rsidP="00000000" w:rsidRDefault="00000000" w:rsidRPr="00000000" w14:paraId="00000020">
      <w:pPr>
        <w:rPr/>
      </w:pPr>
      <w:r w:rsidDel="00000000" w:rsidR="00000000" w:rsidRPr="00000000">
        <w:rPr>
          <w:rtl w:val="0"/>
        </w:rPr>
        <w:t xml:space="preserve">16. Genesis in Conversation with Its World</w:t>
      </w:r>
    </w:p>
    <w:p w:rsidR="00000000" w:rsidDel="00000000" w:rsidP="00000000" w:rsidRDefault="00000000" w:rsidRPr="00000000" w14:paraId="00000021">
      <w:pPr>
        <w:rPr/>
      </w:pPr>
      <w:r w:rsidDel="00000000" w:rsidR="00000000" w:rsidRPr="00000000">
        <w:rPr>
          <w:rtl w:val="0"/>
        </w:rPr>
        <w:t xml:space="preserve">17. From Royal Image to Democratized Image</w:t>
      </w:r>
    </w:p>
    <w:p w:rsidR="00000000" w:rsidDel="00000000" w:rsidP="00000000" w:rsidRDefault="00000000" w:rsidRPr="00000000" w14:paraId="00000022">
      <w:pPr>
        <w:rPr/>
      </w:pPr>
      <w:r w:rsidDel="00000000" w:rsidR="00000000" w:rsidRPr="00000000">
        <w:rPr>
          <w:rtl w:val="0"/>
        </w:rPr>
        <w:t xml:space="preserve">18. Humanity, Dominion and Stewardship</w:t>
      </w:r>
    </w:p>
    <w:p w:rsidR="00000000" w:rsidDel="00000000" w:rsidP="00000000" w:rsidRDefault="00000000" w:rsidRPr="00000000" w14:paraId="00000023">
      <w:pPr>
        <w:rPr/>
      </w:pPr>
      <w:r w:rsidDel="00000000" w:rsidR="00000000" w:rsidRPr="00000000">
        <w:rPr>
          <w:rtl w:val="0"/>
        </w:rPr>
        <w:t xml:space="preserve">19. Image and Human Dignity</w:t>
      </w:r>
    </w:p>
    <w:p w:rsidR="00000000" w:rsidDel="00000000" w:rsidP="00000000" w:rsidRDefault="00000000" w:rsidRPr="00000000" w14:paraId="00000024">
      <w:pPr>
        <w:rPr/>
      </w:pPr>
      <w:r w:rsidDel="00000000" w:rsidR="00000000" w:rsidRPr="00000000">
        <w:rPr>
          <w:rtl w:val="0"/>
        </w:rPr>
        <w:t xml:space="preserve">20. Image and the Fall</w:t>
      </w:r>
    </w:p>
    <w:p w:rsidR="00000000" w:rsidDel="00000000" w:rsidP="00000000" w:rsidRDefault="00000000" w:rsidRPr="00000000" w14:paraId="00000025">
      <w:pPr>
        <w:rPr/>
      </w:pPr>
      <w:r w:rsidDel="00000000" w:rsidR="00000000" w:rsidRPr="00000000">
        <w:rPr>
          <w:rtl w:val="0"/>
        </w:rPr>
        <w:t xml:space="preserve">21. Image and Violence: Genesis 9:6</w:t>
      </w:r>
    </w:p>
    <w:p w:rsidR="00000000" w:rsidDel="00000000" w:rsidP="00000000" w:rsidRDefault="00000000" w:rsidRPr="00000000" w14:paraId="00000026">
      <w:pPr>
        <w:rPr/>
      </w:pPr>
      <w:r w:rsidDel="00000000" w:rsidR="00000000" w:rsidRPr="00000000">
        <w:rPr>
          <w:rtl w:val="0"/>
        </w:rPr>
        <w:t xml:space="preserve">22. Image and Kingship</w:t>
      </w:r>
    </w:p>
    <w:p w:rsidR="00000000" w:rsidDel="00000000" w:rsidP="00000000" w:rsidRDefault="00000000" w:rsidRPr="00000000" w14:paraId="00000027">
      <w:pPr>
        <w:rPr/>
      </w:pPr>
      <w:r w:rsidDel="00000000" w:rsidR="00000000" w:rsidRPr="00000000">
        <w:rPr>
          <w:rtl w:val="0"/>
        </w:rPr>
        <w:t xml:space="preserve">23. Image and Priesthood</w:t>
      </w:r>
    </w:p>
    <w:p w:rsidR="00000000" w:rsidDel="00000000" w:rsidP="00000000" w:rsidRDefault="00000000" w:rsidRPr="00000000" w14:paraId="00000028">
      <w:pPr>
        <w:rPr/>
      </w:pPr>
      <w:r w:rsidDel="00000000" w:rsidR="00000000" w:rsidRPr="00000000">
        <w:rPr>
          <w:rtl w:val="0"/>
        </w:rPr>
        <w:t xml:space="preserve">24. Image and Spiritual Identity</w:t>
      </w:r>
    </w:p>
    <w:p w:rsidR="00000000" w:rsidDel="00000000" w:rsidP="00000000" w:rsidRDefault="00000000" w:rsidRPr="00000000" w14:paraId="00000029">
      <w:pPr>
        <w:rPr/>
      </w:pPr>
      <w:r w:rsidDel="00000000" w:rsidR="00000000" w:rsidRPr="00000000">
        <w:rPr>
          <w:rtl w:val="0"/>
        </w:rPr>
        <w:t xml:space="preserve">25. Christ as the Perfect Image</w:t>
      </w:r>
    </w:p>
    <w:p w:rsidR="00000000" w:rsidDel="00000000" w:rsidP="00000000" w:rsidRDefault="00000000" w:rsidRPr="00000000" w14:paraId="0000002A">
      <w:pPr>
        <w:rPr/>
      </w:pPr>
      <w:r w:rsidDel="00000000" w:rsidR="00000000" w:rsidRPr="00000000">
        <w:rPr>
          <w:rtl w:val="0"/>
        </w:rPr>
        <w:t xml:space="preserve">26. The Image Restored in Christ</w:t>
      </w:r>
    </w:p>
    <w:p w:rsidR="00000000" w:rsidDel="00000000" w:rsidP="00000000" w:rsidRDefault="00000000" w:rsidRPr="00000000" w14:paraId="0000002B">
      <w:pPr>
        <w:rPr/>
      </w:pPr>
      <w:r w:rsidDel="00000000" w:rsidR="00000000" w:rsidRPr="00000000">
        <w:rPr>
          <w:rtl w:val="0"/>
        </w:rPr>
        <w:t xml:space="preserve">27. The Church as a Community of Image-Bearers</w:t>
      </w:r>
    </w:p>
    <w:p w:rsidR="00000000" w:rsidDel="00000000" w:rsidP="00000000" w:rsidRDefault="00000000" w:rsidRPr="00000000" w14:paraId="0000002C">
      <w:pPr>
        <w:rPr/>
      </w:pPr>
      <w:r w:rsidDel="00000000" w:rsidR="00000000" w:rsidRPr="00000000">
        <w:rPr>
          <w:rtl w:val="0"/>
        </w:rPr>
        <w:t xml:space="preserve">28. Implications for African and Nigerian Christianity</w:t>
      </w:r>
    </w:p>
    <w:p w:rsidR="00000000" w:rsidDel="00000000" w:rsidP="00000000" w:rsidRDefault="00000000" w:rsidRPr="00000000" w14:paraId="0000002D">
      <w:pPr>
        <w:rPr/>
      </w:pPr>
      <w:r w:rsidDel="00000000" w:rsidR="00000000" w:rsidRPr="00000000">
        <w:rPr>
          <w:rtl w:val="0"/>
        </w:rPr>
        <w:t xml:space="preserve">29. Human Dignity, Leadership and Social Ethics</w:t>
      </w:r>
    </w:p>
    <w:p w:rsidR="00000000" w:rsidDel="00000000" w:rsidP="00000000" w:rsidRDefault="00000000" w:rsidRPr="00000000" w14:paraId="0000002E">
      <w:pPr>
        <w:rPr/>
      </w:pPr>
      <w:r w:rsidDel="00000000" w:rsidR="00000000" w:rsidRPr="00000000">
        <w:rPr>
          <w:rtl w:val="0"/>
        </w:rPr>
        <w:t xml:space="preserve">30. Behold the Image: A Theology of Human Vocation</w:t>
      </w:r>
    </w:p>
    <w:p w:rsidR="00000000" w:rsidDel="00000000" w:rsidP="00000000" w:rsidRDefault="00000000" w:rsidRPr="00000000" w14:paraId="0000002F">
      <w:pPr>
        <w:rPr/>
      </w:pPr>
      <w:r w:rsidDel="00000000" w:rsidR="00000000" w:rsidRPr="00000000">
        <w:rPr>
          <w:rtl w:val="0"/>
        </w:rPr>
        <w:t xml:space="preserve">Conclusion</w:t>
      </w:r>
    </w:p>
    <w:p w:rsidR="00000000" w:rsidDel="00000000" w:rsidP="00000000" w:rsidRDefault="00000000" w:rsidRPr="00000000" w14:paraId="00000030">
      <w:pPr>
        <w:rPr/>
      </w:pPr>
      <w:r w:rsidDel="00000000" w:rsidR="00000000" w:rsidRPr="00000000">
        <w:rPr>
          <w:rtl w:val="0"/>
        </w:rPr>
        <w:t xml:space="preserve">References — APA 7th Edition</w:t>
      </w:r>
    </w:p>
    <w:p w:rsidR="00000000" w:rsidDel="00000000" w:rsidP="00000000" w:rsidRDefault="00000000" w:rsidRPr="00000000" w14:paraId="00000031">
      <w:pPr>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INTRODUCTION: THE GREAT QUESTION OF HUMAN IDENTITY</w:t>
      </w:r>
    </w:p>
    <w:p w:rsidR="00000000" w:rsidDel="00000000" w:rsidP="00000000" w:rsidRDefault="00000000" w:rsidRPr="00000000" w14:paraId="00000033">
      <w:pPr>
        <w:rPr/>
      </w:pPr>
      <w:r w:rsidDel="00000000" w:rsidR="00000000" w:rsidRPr="00000000">
        <w:rPr>
          <w:rtl w:val="0"/>
        </w:rPr>
        <w:t xml:space="preserve">Human beings have always asked who they are, where they came from and why life has value. Ancient civilisations answered through stories of gods, kings, temples and cosmic conflict. Genesis answers with a claim that is both simple and revolutionary: humanity is created in God's image.</w:t>
      </w:r>
    </w:p>
    <w:p w:rsidR="00000000" w:rsidDel="00000000" w:rsidP="00000000" w:rsidRDefault="00000000" w:rsidRPr="00000000" w14:paraId="00000034">
      <w:pPr>
        <w:rPr/>
      </w:pPr>
      <w:r w:rsidDel="00000000" w:rsidR="00000000" w:rsidRPr="00000000">
        <w:rPr>
          <w:rtl w:val="0"/>
        </w:rPr>
        <w:t xml:space="preserve">Genesis 1:26–27 does not reserve this status for a monarch, priest or statue. Male and female together bear the image. Comparative study of the Ancient Near East makes this claim even more striking because divine-image language was frequently associated with kingship and cultic representation.</w:t>
      </w:r>
    </w:p>
    <w:p w:rsidR="00000000" w:rsidDel="00000000" w:rsidP="00000000" w:rsidRDefault="00000000" w:rsidRPr="00000000" w14:paraId="00000035">
      <w:pPr>
        <w:rPr/>
      </w:pPr>
      <w:r w:rsidDel="00000000" w:rsidR="00000000" w:rsidRPr="00000000">
        <w:rPr>
          <w:rtl w:val="0"/>
        </w:rPr>
        <w:t xml:space="preserve">The biblical doctrine therefore joins identity and vocation. Human beings possess dignity because they belong to God, and they possess responsibility because they represent God.</w:t>
      </w:r>
    </w:p>
    <w:p w:rsidR="00000000" w:rsidDel="00000000" w:rsidP="00000000" w:rsidRDefault="00000000" w:rsidRPr="00000000" w14:paraId="00000036">
      <w:pPr>
        <w:rPr/>
      </w:pPr>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1"/>
        <w:rPr/>
      </w:pPr>
      <w:r w:rsidDel="00000000" w:rsidR="00000000" w:rsidRPr="00000000">
        <w:rPr>
          <w:rtl w:val="0"/>
        </w:rPr>
        <w:t xml:space="preserve">1. GENESIS 1:26–27: THE IMAGE AND LIKENESS OF GOD</w:t>
      </w:r>
    </w:p>
    <w:p w:rsidR="00000000" w:rsidDel="00000000" w:rsidP="00000000" w:rsidRDefault="00000000" w:rsidRPr="00000000" w14:paraId="00000038">
      <w:pPr>
        <w:rPr/>
      </w:pPr>
      <w:r w:rsidDel="00000000" w:rsidR="00000000" w:rsidRPr="00000000">
        <w:rPr>
          <w:rtl w:val="0"/>
        </w:rPr>
        <w:t xml:space="preserve">Genesis 1:26 records God's intention: “Let us make mankind in our image, in our likeness.” Verse 27 repeats the claim and includes both male and female.</w:t>
      </w:r>
    </w:p>
    <w:p w:rsidR="00000000" w:rsidDel="00000000" w:rsidP="00000000" w:rsidRDefault="00000000" w:rsidRPr="00000000" w14:paraId="00000039">
      <w:pPr>
        <w:rPr/>
      </w:pPr>
      <w:r w:rsidDel="00000000" w:rsidR="00000000" w:rsidRPr="00000000">
        <w:rPr>
          <w:rtl w:val="0"/>
        </w:rPr>
        <w:t xml:space="preserve">The Hebrew terms ṣelem and dĕmût are central. Ṣelem can denote an image or representation, while dĕmût can communicate likeness. Their combination should not be reduced to physical resemblance. The context connects image with rule over creation, giving the concept a vocational dimension.</w:t>
      </w:r>
    </w:p>
    <w:p w:rsidR="00000000" w:rsidDel="00000000" w:rsidP="00000000" w:rsidRDefault="00000000" w:rsidRPr="00000000" w14:paraId="0000003A">
      <w:pPr>
        <w:rPr/>
      </w:pPr>
      <w:r w:rsidDel="00000000" w:rsidR="00000000" w:rsidRPr="00000000">
        <w:rPr>
          <w:rtl w:val="0"/>
        </w:rPr>
        <w:t xml:space="preserve">Humanity is therefore a living representative of God. The image is a gift before it is an achievement. Human dignity begins with God's creative act.</w:t>
      </w:r>
    </w:p>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1"/>
        <w:rPr/>
      </w:pPr>
      <w:r w:rsidDel="00000000" w:rsidR="00000000" w:rsidRPr="00000000">
        <w:rPr>
          <w:rtl w:val="0"/>
        </w:rPr>
        <w:t xml:space="preserve">2. ṢELEM AND DĔMÛT: WHAT DOES IMAGE MEAN?</w:t>
      </w:r>
    </w:p>
    <w:p w:rsidR="00000000" w:rsidDel="00000000" w:rsidP="00000000" w:rsidRDefault="00000000" w:rsidRPr="00000000" w14:paraId="0000003D">
      <w:pPr>
        <w:rPr/>
      </w:pPr>
      <w:r w:rsidDel="00000000" w:rsidR="00000000" w:rsidRPr="00000000">
        <w:rPr>
          <w:rtl w:val="0"/>
        </w:rPr>
        <w:t xml:space="preserve">Scholars have proposed physical, relational, functional and representational interpretations. These need not be mutually exclusive. Genesis places humanity in a unique relationship to God and creation.</w:t>
      </w:r>
    </w:p>
    <w:p w:rsidR="00000000" w:rsidDel="00000000" w:rsidP="00000000" w:rsidRDefault="00000000" w:rsidRPr="00000000" w14:paraId="0000003E">
      <w:pPr>
        <w:rPr/>
      </w:pPr>
      <w:r w:rsidDel="00000000" w:rsidR="00000000" w:rsidRPr="00000000">
        <w:rPr>
          <w:rtl w:val="0"/>
        </w:rPr>
        <w:t xml:space="preserve">In the Ancient Near East, a cult statue could represent a deity. Genesis makes a radical move by presenting humanity itself as God's living image. Humans are not divine, but they are commissioned representatives.</w:t>
      </w:r>
    </w:p>
    <w:p w:rsidR="00000000" w:rsidDel="00000000" w:rsidP="00000000" w:rsidRDefault="00000000" w:rsidRPr="00000000" w14:paraId="0000003F">
      <w:pPr>
        <w:rPr/>
      </w:pPr>
      <w:r w:rsidDel="00000000" w:rsidR="00000000" w:rsidRPr="00000000">
        <w:rPr>
          <w:rtl w:val="0"/>
        </w:rPr>
        <w:t xml:space="preserve">The doctrine therefore grounds identity in divine creation rather than intelligence, wealth, status or achievement.</w:t>
      </w:r>
    </w:p>
    <w:p w:rsidR="00000000" w:rsidDel="00000000" w:rsidP="00000000" w:rsidRDefault="00000000" w:rsidRPr="00000000" w14:paraId="00000040">
      <w:pPr>
        <w:rPr/>
      </w:pPr>
      <w:r w:rsidDel="00000000" w:rsidR="00000000" w:rsidRPr="00000000">
        <w:br w:type="page"/>
      </w:r>
      <w:r w:rsidDel="00000000" w:rsidR="00000000" w:rsidRPr="00000000">
        <w:rPr>
          <w:rtl w:val="0"/>
        </w:rPr>
      </w:r>
    </w:p>
    <w:p w:rsidR="00000000" w:rsidDel="00000000" w:rsidP="00000000" w:rsidRDefault="00000000" w:rsidRPr="00000000" w14:paraId="00000041">
      <w:pPr>
        <w:pStyle w:val="Heading1"/>
        <w:rPr/>
      </w:pPr>
      <w:r w:rsidDel="00000000" w:rsidR="00000000" w:rsidRPr="00000000">
        <w:rPr>
          <w:rtl w:val="0"/>
        </w:rPr>
        <w:t xml:space="preserve">3. HUMANITY AS GOD'S ROYAL REPRESENTATIVE</w:t>
      </w:r>
    </w:p>
    <w:p w:rsidR="00000000" w:rsidDel="00000000" w:rsidP="00000000" w:rsidRDefault="00000000" w:rsidRPr="00000000" w14:paraId="00000042">
      <w:pPr>
        <w:rPr/>
      </w:pPr>
      <w:r w:rsidDel="00000000" w:rsidR="00000000" w:rsidRPr="00000000">
        <w:rPr>
          <w:rtl w:val="0"/>
        </w:rPr>
        <w:t xml:space="preserve">Ancient Near Eastern kings could be described as images or sons of gods. Such language reinforced royal authority. Genesis extends image-bearing language to humanity as a whole.</w:t>
      </w:r>
    </w:p>
    <w:p w:rsidR="00000000" w:rsidDel="00000000" w:rsidP="00000000" w:rsidRDefault="00000000" w:rsidRPr="00000000" w14:paraId="00000043">
      <w:pPr>
        <w:rPr/>
      </w:pPr>
      <w:r w:rsidDel="00000000" w:rsidR="00000000" w:rsidRPr="00000000">
        <w:rPr>
          <w:rtl w:val="0"/>
        </w:rPr>
        <w:t xml:space="preserve">This can be understood as a democratisation of royal representation. The king is not the only person who carries sacred dignity. Every human being does.</w:t>
      </w:r>
    </w:p>
    <w:p w:rsidR="00000000" w:rsidDel="00000000" w:rsidP="00000000" w:rsidRDefault="00000000" w:rsidRPr="00000000" w14:paraId="00000044">
      <w:pPr>
        <w:rPr/>
      </w:pPr>
      <w:r w:rsidDel="00000000" w:rsidR="00000000" w:rsidRPr="00000000">
        <w:rPr>
          <w:rtl w:val="0"/>
        </w:rPr>
        <w:t xml:space="preserve">This challenges tyranny because rulers are themselves image-bearers accountable to God.</w:t>
      </w:r>
    </w:p>
    <w:p w:rsidR="00000000" w:rsidDel="00000000" w:rsidP="00000000" w:rsidRDefault="00000000" w:rsidRPr="00000000" w14:paraId="00000045">
      <w:pPr>
        <w:rPr/>
      </w:pP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rPr/>
      </w:pPr>
      <w:r w:rsidDel="00000000" w:rsidR="00000000" w:rsidRPr="00000000">
        <w:rPr>
          <w:rtl w:val="0"/>
        </w:rPr>
        <w:t xml:space="preserve">4. MALE AND FEMALE: THE IMAGE IS SHARED</w:t>
      </w:r>
    </w:p>
    <w:p w:rsidR="00000000" w:rsidDel="00000000" w:rsidP="00000000" w:rsidRDefault="00000000" w:rsidRPr="00000000" w14:paraId="00000047">
      <w:pPr>
        <w:rPr/>
      </w:pPr>
      <w:r w:rsidDel="00000000" w:rsidR="00000000" w:rsidRPr="00000000">
        <w:rPr>
          <w:rtl w:val="0"/>
        </w:rPr>
        <w:t xml:space="preserve">Genesis 1:27 explicitly places male and female within the image-of-God statement. Both share human dignity and vocation.</w:t>
      </w:r>
    </w:p>
    <w:p w:rsidR="00000000" w:rsidDel="00000000" w:rsidP="00000000" w:rsidRDefault="00000000" w:rsidRPr="00000000" w14:paraId="00000048">
      <w:pPr>
        <w:rPr/>
      </w:pPr>
      <w:r w:rsidDel="00000000" w:rsidR="00000000" w:rsidRPr="00000000">
        <w:rPr>
          <w:rtl w:val="0"/>
        </w:rPr>
        <w:t xml:space="preserve">This is important in comparison with societies where sacred representation was concentrated in rulers. Genesis refuses to make divine-image status the property of a male monarch.</w:t>
      </w:r>
    </w:p>
    <w:p w:rsidR="00000000" w:rsidDel="00000000" w:rsidP="00000000" w:rsidRDefault="00000000" w:rsidRPr="00000000" w14:paraId="00000049">
      <w:pPr>
        <w:rPr/>
      </w:pPr>
      <w:r w:rsidDel="00000000" w:rsidR="00000000" w:rsidRPr="00000000">
        <w:rPr>
          <w:rtl w:val="0"/>
        </w:rPr>
        <w:t xml:space="preserve">Human beings represent God together. Christian ethics must therefore protect the dignity of women and men alike.</w:t>
      </w:r>
    </w:p>
    <w:p w:rsidR="00000000" w:rsidDel="00000000" w:rsidP="00000000" w:rsidRDefault="00000000" w:rsidRPr="00000000" w14:paraId="0000004A">
      <w:pPr>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rPr/>
      </w:pPr>
      <w:r w:rsidDel="00000000" w:rsidR="00000000" w:rsidRPr="00000000">
        <w:rPr>
          <w:rtl w:val="0"/>
        </w:rPr>
        <w:t xml:space="preserve">5. JUDGES 6:12: GIDEON AND DIVINE WARRIOR LANGUAGE</w:t>
      </w:r>
    </w:p>
    <w:p w:rsidR="00000000" w:rsidDel="00000000" w:rsidP="00000000" w:rsidRDefault="00000000" w:rsidRPr="00000000" w14:paraId="0000004C">
      <w:pPr>
        <w:rPr/>
      </w:pPr>
      <w:r w:rsidDel="00000000" w:rsidR="00000000" w:rsidRPr="00000000">
        <w:rPr>
          <w:rtl w:val="0"/>
        </w:rPr>
        <w:t xml:space="preserve">The angel of the LORD addresses Gideon as a mighty warrior while Gideon is hiding from Midian. The greeting points towards God's calling and Gideon's vocation.</w:t>
      </w:r>
    </w:p>
    <w:p w:rsidR="00000000" w:rsidDel="00000000" w:rsidP="00000000" w:rsidRDefault="00000000" w:rsidRPr="00000000" w14:paraId="0000004D">
      <w:pPr>
        <w:rPr/>
      </w:pPr>
      <w:r w:rsidDel="00000000" w:rsidR="00000000" w:rsidRPr="00000000">
        <w:rPr>
          <w:rtl w:val="0"/>
        </w:rPr>
        <w:t xml:space="preserve">Gideon is not called a god. He is commissioned by God. This distinction matters. Human beings can exercise delegated authority without becoming divine.</w:t>
      </w:r>
    </w:p>
    <w:p w:rsidR="00000000" w:rsidDel="00000000" w:rsidP="00000000" w:rsidRDefault="00000000" w:rsidRPr="00000000" w14:paraId="0000004E">
      <w:pPr>
        <w:rPr/>
      </w:pPr>
      <w:r w:rsidDel="00000000" w:rsidR="00000000" w:rsidRPr="00000000">
        <w:rPr>
          <w:rtl w:val="0"/>
        </w:rPr>
        <w:t xml:space="preserve">The Ancient Near East frequently depicted gods as warriors. Biblical theology uses similar imagery while making Yahweh the ultimate warrior and sovereign.</w:t>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r w:rsidDel="00000000" w:rsidR="00000000" w:rsidRPr="00000000">
        <w:rPr>
          <w:rtl w:val="0"/>
        </w:rPr>
        <w:t xml:space="preserve">6. EXODUS 15:3: YAHWEH AS WARRIOR</w:t>
      </w:r>
    </w:p>
    <w:p w:rsidR="00000000" w:rsidDel="00000000" w:rsidP="00000000" w:rsidRDefault="00000000" w:rsidRPr="00000000" w14:paraId="00000051">
      <w:pPr>
        <w:rPr/>
      </w:pPr>
      <w:r w:rsidDel="00000000" w:rsidR="00000000" w:rsidRPr="00000000">
        <w:rPr>
          <w:rtl w:val="0"/>
        </w:rPr>
        <w:t xml:space="preserve">Exodus 15:3 declares Yahweh to be a warrior after the exodus. Ancient Near Eastern traditions also contain divine-warrior imagery, especially in stories of cosmic conflict.</w:t>
      </w:r>
    </w:p>
    <w:p w:rsidR="00000000" w:rsidDel="00000000" w:rsidP="00000000" w:rsidRDefault="00000000" w:rsidRPr="00000000" w14:paraId="00000052">
      <w:pPr>
        <w:rPr/>
      </w:pPr>
      <w:r w:rsidDel="00000000" w:rsidR="00000000" w:rsidRPr="00000000">
        <w:rPr>
          <w:rtl w:val="0"/>
        </w:rPr>
        <w:t xml:space="preserve">The biblical distinction is that Yahweh is not one competing deity among others. He is Israel's Creator, covenant Lord and deliverer.</w:t>
      </w:r>
    </w:p>
    <w:p w:rsidR="00000000" w:rsidDel="00000000" w:rsidP="00000000" w:rsidRDefault="00000000" w:rsidRPr="00000000" w14:paraId="00000053">
      <w:pPr>
        <w:rPr/>
      </w:pPr>
      <w:r w:rsidDel="00000000" w:rsidR="00000000" w:rsidRPr="00000000">
        <w:rPr>
          <w:rtl w:val="0"/>
        </w:rPr>
        <w:t xml:space="preserve">Humans may represent His rule, but they never become God by nature. Delegated authority remains accountable to the divine King.</w:t>
      </w:r>
    </w:p>
    <w:p w:rsidR="00000000" w:rsidDel="00000000" w:rsidP="00000000" w:rsidRDefault="00000000" w:rsidRPr="00000000" w14:paraId="00000054">
      <w:pPr>
        <w:rPr/>
      </w:pPr>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1"/>
        <w:rPr/>
      </w:pPr>
      <w:r w:rsidDel="00000000" w:rsidR="00000000" w:rsidRPr="00000000">
        <w:rPr>
          <w:rtl w:val="0"/>
        </w:rPr>
        <w:t xml:space="preserve">7. PSALM 82:6: YOU ARE GODS</w:t>
      </w:r>
    </w:p>
    <w:p w:rsidR="00000000" w:rsidDel="00000000" w:rsidP="00000000" w:rsidRDefault="00000000" w:rsidRPr="00000000" w14:paraId="00000056">
      <w:pPr>
        <w:rPr/>
      </w:pPr>
      <w:r w:rsidDel="00000000" w:rsidR="00000000" w:rsidRPr="00000000">
        <w:rPr>
          <w:rtl w:val="0"/>
        </w:rPr>
        <w:t xml:space="preserve">Psalm 82:6 says, “You are gods; you are all sons of the Most High.” The immediate context concerns judgement and accountability.</w:t>
      </w:r>
    </w:p>
    <w:p w:rsidR="00000000" w:rsidDel="00000000" w:rsidP="00000000" w:rsidRDefault="00000000" w:rsidRPr="00000000" w14:paraId="00000057">
      <w:pPr>
        <w:rPr/>
      </w:pPr>
      <w:r w:rsidDel="00000000" w:rsidR="00000000" w:rsidRPr="00000000">
        <w:rPr>
          <w:rtl w:val="0"/>
        </w:rPr>
        <w:t xml:space="preserve">Interpretations differ over whether the addressees are human rulers, heavenly beings or a deliberately layered assembly. The central point remains: authority is accountable to the Most High.</w:t>
      </w:r>
    </w:p>
    <w:p w:rsidR="00000000" w:rsidDel="00000000" w:rsidP="00000000" w:rsidRDefault="00000000" w:rsidRPr="00000000" w14:paraId="00000058">
      <w:pPr>
        <w:rPr/>
      </w:pPr>
      <w:r w:rsidDel="00000000" w:rsidR="00000000" w:rsidRPr="00000000">
        <w:rPr>
          <w:rtl w:val="0"/>
        </w:rPr>
        <w:t xml:space="preserve">Jesus cites the passage in John 10. The text should not be used to teach independent human deity. Scripture maintains the Creator-creature distinction.</w:t>
      </w:r>
    </w:p>
    <w:p w:rsidR="00000000" w:rsidDel="00000000" w:rsidP="00000000" w:rsidRDefault="00000000" w:rsidRPr="00000000" w14:paraId="00000059">
      <w:pPr>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1"/>
        <w:rPr/>
      </w:pPr>
      <w:r w:rsidDel="00000000" w:rsidR="00000000" w:rsidRPr="00000000">
        <w:rPr>
          <w:rtl w:val="0"/>
        </w:rPr>
        <w:t xml:space="preserve">8. THE ANCIENT NEAR EASTERN WORLD</w:t>
      </w:r>
    </w:p>
    <w:p w:rsidR="00000000" w:rsidDel="00000000" w:rsidP="00000000" w:rsidRDefault="00000000" w:rsidRPr="00000000" w14:paraId="0000005B">
      <w:pPr>
        <w:rPr/>
      </w:pPr>
      <w:r w:rsidDel="00000000" w:rsidR="00000000" w:rsidRPr="00000000">
        <w:rPr>
          <w:rtl w:val="0"/>
        </w:rPr>
        <w:t xml:space="preserve">The Ancient Near East included Mesopotamia, Egypt, Canaan, Anatolia and surrounding cultures. There was no single Ancient Near Eastern mythology. Creation traditions varied.</w:t>
      </w:r>
    </w:p>
    <w:p w:rsidR="00000000" w:rsidDel="00000000" w:rsidP="00000000" w:rsidRDefault="00000000" w:rsidRPr="00000000" w14:paraId="0000005C">
      <w:pPr>
        <w:rPr/>
      </w:pPr>
      <w:r w:rsidDel="00000000" w:rsidR="00000000" w:rsidRPr="00000000">
        <w:rPr>
          <w:rtl w:val="0"/>
        </w:rPr>
        <w:t xml:space="preserve">Recurring themes include cosmic order, divine conflict, temples, kingship, divine images and human service. Genesis participates in this world but makes distinctive theological claims.</w:t>
      </w:r>
    </w:p>
    <w:p w:rsidR="00000000" w:rsidDel="00000000" w:rsidP="00000000" w:rsidRDefault="00000000" w:rsidRPr="00000000" w14:paraId="0000005D">
      <w:pPr>
        <w:rPr/>
      </w:pPr>
      <w:r w:rsidDel="00000000" w:rsidR="00000000" w:rsidRPr="00000000">
        <w:rPr>
          <w:rtl w:val="0"/>
        </w:rPr>
        <w:t xml:space="preserve">Comparison is strongest when it identifies both parallels and differences.</w:t>
      </w:r>
    </w:p>
    <w:p w:rsidR="00000000" w:rsidDel="00000000" w:rsidP="00000000" w:rsidRDefault="00000000" w:rsidRPr="00000000" w14:paraId="0000005E">
      <w:pPr>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1"/>
        <w:rPr/>
      </w:pPr>
      <w:r w:rsidDel="00000000" w:rsidR="00000000" w:rsidRPr="00000000">
        <w:rPr>
          <w:rtl w:val="0"/>
        </w:rPr>
        <w:t xml:space="preserve">9. MESOPOTAMIAN CREATION AND THE PURPOSE OF HUMANITY</w:t>
      </w:r>
    </w:p>
    <w:p w:rsidR="00000000" w:rsidDel="00000000" w:rsidP="00000000" w:rsidRDefault="00000000" w:rsidRPr="00000000" w14:paraId="00000060">
      <w:pPr>
        <w:rPr/>
      </w:pPr>
      <w:r w:rsidDel="00000000" w:rsidR="00000000" w:rsidRPr="00000000">
        <w:rPr>
          <w:rtl w:val="0"/>
        </w:rPr>
        <w:t xml:space="preserve">Mesopotamian traditions frequently connect humanity with divine service. In some accounts, humans are created to perform labour that benefits the gods.</w:t>
      </w:r>
    </w:p>
    <w:p w:rsidR="00000000" w:rsidDel="00000000" w:rsidP="00000000" w:rsidRDefault="00000000" w:rsidRPr="00000000" w14:paraId="00000061">
      <w:pPr>
        <w:rPr/>
      </w:pPr>
      <w:r w:rsidDel="00000000" w:rsidR="00000000" w:rsidRPr="00000000">
        <w:rPr>
          <w:rtl w:val="0"/>
        </w:rPr>
        <w:t xml:space="preserve">Genesis also gives humanity work, but God's existence does not depend upon human labour. God creates generously and commissions humanity to govern creation responsibly.</w:t>
      </w:r>
    </w:p>
    <w:p w:rsidR="00000000" w:rsidDel="00000000" w:rsidP="00000000" w:rsidRDefault="00000000" w:rsidRPr="00000000" w14:paraId="00000062">
      <w:pPr>
        <w:rPr/>
      </w:pPr>
      <w:r w:rsidDel="00000000" w:rsidR="00000000" w:rsidRPr="00000000">
        <w:rPr>
          <w:rtl w:val="0"/>
        </w:rPr>
        <w:t xml:space="preserve">The difference is therefore theological: Genesis presents vocation as dignified participation in God's ordered world.</w:t>
      </w:r>
    </w:p>
    <w:p w:rsidR="00000000" w:rsidDel="00000000" w:rsidP="00000000" w:rsidRDefault="00000000" w:rsidRPr="00000000" w14:paraId="00000063">
      <w:pPr>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rPr/>
      </w:pPr>
      <w:r w:rsidDel="00000000" w:rsidR="00000000" w:rsidRPr="00000000">
        <w:rPr>
          <w:rtl w:val="0"/>
        </w:rPr>
        <w:t xml:space="preserve">10. ATRAHASIS AND THE LABOUR OF HUMANITY</w:t>
      </w:r>
    </w:p>
    <w:p w:rsidR="00000000" w:rsidDel="00000000" w:rsidP="00000000" w:rsidRDefault="00000000" w:rsidRPr="00000000" w14:paraId="00000065">
      <w:pPr>
        <w:rPr/>
      </w:pPr>
      <w:r w:rsidDel="00000000" w:rsidR="00000000" w:rsidRPr="00000000">
        <w:rPr>
          <w:rtl w:val="0"/>
        </w:rPr>
        <w:t xml:space="preserve">The Atrahasis Epic portrays humans as taking over labour that burdens the gods. This provides a useful contrast with Genesis.</w:t>
      </w:r>
    </w:p>
    <w:p w:rsidR="00000000" w:rsidDel="00000000" w:rsidP="00000000" w:rsidRDefault="00000000" w:rsidRPr="00000000" w14:paraId="00000066">
      <w:pPr>
        <w:rPr/>
      </w:pPr>
      <w:r w:rsidDel="00000000" w:rsidR="00000000" w:rsidRPr="00000000">
        <w:rPr>
          <w:rtl w:val="0"/>
        </w:rPr>
        <w:t xml:space="preserve">In Genesis, work belongs to creation before the fall. Human beings receive blessing and vocation rather than being disposable replacements for divine workers.</w:t>
      </w:r>
    </w:p>
    <w:p w:rsidR="00000000" w:rsidDel="00000000" w:rsidP="00000000" w:rsidRDefault="00000000" w:rsidRPr="00000000" w14:paraId="00000067">
      <w:pPr>
        <w:rPr/>
      </w:pPr>
      <w:r w:rsidDel="00000000" w:rsidR="00000000" w:rsidRPr="00000000">
        <w:rPr>
          <w:rtl w:val="0"/>
        </w:rPr>
        <w:t xml:space="preserve">Christian work theology can therefore affirm work as meaningful while recognising the distortions introduced by sin.</w:t>
      </w:r>
    </w:p>
    <w:p w:rsidR="00000000" w:rsidDel="00000000" w:rsidP="00000000" w:rsidRDefault="00000000" w:rsidRPr="00000000" w14:paraId="00000068">
      <w:pPr>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r w:rsidDel="00000000" w:rsidR="00000000" w:rsidRPr="00000000">
        <w:rPr>
          <w:rtl w:val="0"/>
        </w:rPr>
        <w:t xml:space="preserve">11. ENUMA ELISH AND THE VICTORY OF MARDUK</w:t>
      </w:r>
    </w:p>
    <w:p w:rsidR="00000000" w:rsidDel="00000000" w:rsidP="00000000" w:rsidRDefault="00000000" w:rsidRPr="00000000" w14:paraId="0000006A">
      <w:pPr>
        <w:rPr/>
      </w:pPr>
      <w:r w:rsidDel="00000000" w:rsidR="00000000" w:rsidRPr="00000000">
        <w:rPr>
          <w:rtl w:val="0"/>
        </w:rPr>
        <w:t xml:space="preserve">Enuma Elish presents Marduk's rise to supremacy through conflict with Tiamat and the establishment of cosmic order.</w:t>
      </w:r>
    </w:p>
    <w:p w:rsidR="00000000" w:rsidDel="00000000" w:rsidP="00000000" w:rsidRDefault="00000000" w:rsidRPr="00000000" w14:paraId="0000006B">
      <w:pPr>
        <w:rPr/>
      </w:pPr>
      <w:r w:rsidDel="00000000" w:rsidR="00000000" w:rsidRPr="00000000">
        <w:rPr>
          <w:rtl w:val="0"/>
        </w:rPr>
        <w:t xml:space="preserve">Genesis presents creation without a divine battle. God speaks, separates, names and orders. He does not need to fight another god to become sovereign.</w:t>
      </w:r>
    </w:p>
    <w:p w:rsidR="00000000" w:rsidDel="00000000" w:rsidP="00000000" w:rsidRDefault="00000000" w:rsidRPr="00000000" w14:paraId="0000006C">
      <w:pPr>
        <w:rPr/>
      </w:pPr>
      <w:r w:rsidDel="00000000" w:rsidR="00000000" w:rsidRPr="00000000">
        <w:rPr>
          <w:rtl w:val="0"/>
        </w:rPr>
        <w:t xml:space="preserve">This difference highlights biblical monotheism and God's absolute sovereignty.</w:t>
      </w:r>
    </w:p>
    <w:p w:rsidR="00000000" w:rsidDel="00000000" w:rsidP="00000000" w:rsidRDefault="00000000" w:rsidRPr="00000000" w14:paraId="0000006D">
      <w:pPr>
        <w:rPr/>
      </w:pPr>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1"/>
        <w:rPr/>
      </w:pPr>
      <w:r w:rsidDel="00000000" w:rsidR="00000000" w:rsidRPr="00000000">
        <w:rPr>
          <w:rtl w:val="0"/>
        </w:rPr>
        <w:t xml:space="preserve">12. MESOPOTAMIAN DIVINE IMAGES AND ROYAL REPRESENTATION</w:t>
      </w:r>
    </w:p>
    <w:p w:rsidR="00000000" w:rsidDel="00000000" w:rsidP="00000000" w:rsidRDefault="00000000" w:rsidRPr="00000000" w14:paraId="0000006F">
      <w:pPr>
        <w:rPr/>
      </w:pPr>
      <w:r w:rsidDel="00000000" w:rsidR="00000000" w:rsidRPr="00000000">
        <w:rPr>
          <w:rtl w:val="0"/>
        </w:rPr>
        <w:t xml:space="preserve">Mesopotamian religion used images to represent deities. Ritual traditions surrounding divine images show the importance of representation and presence.</w:t>
      </w:r>
    </w:p>
    <w:p w:rsidR="00000000" w:rsidDel="00000000" w:rsidP="00000000" w:rsidRDefault="00000000" w:rsidRPr="00000000" w14:paraId="00000070">
      <w:pPr>
        <w:rPr/>
      </w:pPr>
      <w:r w:rsidDel="00000000" w:rsidR="00000000" w:rsidRPr="00000000">
        <w:rPr>
          <w:rtl w:val="0"/>
        </w:rPr>
        <w:t xml:space="preserve">Genesis reverses the normal direction: humans do not manufacture God's image; God creates humans as His image. Humanity is a living representative.</w:t>
      </w:r>
    </w:p>
    <w:p w:rsidR="00000000" w:rsidDel="00000000" w:rsidP="00000000" w:rsidRDefault="00000000" w:rsidRPr="00000000" w14:paraId="00000071">
      <w:pPr>
        <w:rPr/>
      </w:pPr>
      <w:r w:rsidDel="00000000" w:rsidR="00000000" w:rsidRPr="00000000">
        <w:rPr>
          <w:rtl w:val="0"/>
        </w:rPr>
        <w:t xml:space="preserve">This makes every human life theologically significant.</w:t>
      </w:r>
    </w:p>
    <w:p w:rsidR="00000000" w:rsidDel="00000000" w:rsidP="00000000" w:rsidRDefault="00000000" w:rsidRPr="00000000" w14:paraId="00000072">
      <w:pPr>
        <w:rPr/>
      </w:pP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rPr/>
      </w:pPr>
      <w:r w:rsidDel="00000000" w:rsidR="00000000" w:rsidRPr="00000000">
        <w:rPr>
          <w:rtl w:val="0"/>
        </w:rPr>
        <w:t xml:space="preserve">13. ANCIENT EGYPT: PHARAOH, DIVINE SONSHIP AND IMAGE</w:t>
      </w:r>
    </w:p>
    <w:p w:rsidR="00000000" w:rsidDel="00000000" w:rsidP="00000000" w:rsidRDefault="00000000" w:rsidRPr="00000000" w14:paraId="00000074">
      <w:pPr>
        <w:rPr/>
      </w:pPr>
      <w:r w:rsidDel="00000000" w:rsidR="00000000" w:rsidRPr="00000000">
        <w:rPr>
          <w:rtl w:val="0"/>
        </w:rPr>
        <w:t xml:space="preserve">Egyptian religion developed strong traditions of divine kingship. Pharaoh could be associated with divine sonship and served as a central religious and political figure.</w:t>
      </w:r>
    </w:p>
    <w:p w:rsidR="00000000" w:rsidDel="00000000" w:rsidP="00000000" w:rsidRDefault="00000000" w:rsidRPr="00000000" w14:paraId="00000075">
      <w:pPr>
        <w:rPr/>
      </w:pPr>
      <w:r w:rsidDel="00000000" w:rsidR="00000000" w:rsidRPr="00000000">
        <w:rPr>
          <w:rtl w:val="0"/>
        </w:rPr>
        <w:t xml:space="preserve">Genesis makes a remarkable move by extending image-bearing dignity beyond the ruler to humanity as a whole.</w:t>
      </w:r>
    </w:p>
    <w:p w:rsidR="00000000" w:rsidDel="00000000" w:rsidP="00000000" w:rsidRDefault="00000000" w:rsidRPr="00000000" w14:paraId="00000076">
      <w:pPr>
        <w:rPr/>
      </w:pPr>
      <w:r w:rsidDel="00000000" w:rsidR="00000000" w:rsidRPr="00000000">
        <w:rPr>
          <w:rtl w:val="0"/>
        </w:rPr>
        <w:t xml:space="preserve">Sacred representation is therefore not monopolised by the king.</w:t>
      </w:r>
    </w:p>
    <w:p w:rsidR="00000000" w:rsidDel="00000000" w:rsidP="00000000" w:rsidRDefault="00000000" w:rsidRPr="00000000" w14:paraId="00000077">
      <w:pPr>
        <w:rPr/>
      </w:pPr>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1"/>
        <w:rPr/>
      </w:pPr>
      <w:r w:rsidDel="00000000" w:rsidR="00000000" w:rsidRPr="00000000">
        <w:rPr>
          <w:rtl w:val="0"/>
        </w:rPr>
        <w:t xml:space="preserve">14. EGYPTIAN CREATION TRADITIONS</w:t>
      </w:r>
    </w:p>
    <w:p w:rsidR="00000000" w:rsidDel="00000000" w:rsidP="00000000" w:rsidRDefault="00000000" w:rsidRPr="00000000" w14:paraId="00000079">
      <w:pPr>
        <w:rPr/>
      </w:pPr>
      <w:r w:rsidDel="00000000" w:rsidR="00000000" w:rsidRPr="00000000">
        <w:rPr>
          <w:rtl w:val="0"/>
        </w:rPr>
        <w:t xml:space="preserve">Egypt contained several creation traditions, including Heliopolitan and Memphite patterns. Some emphasised divine emergence, generation, thought or speech.</w:t>
      </w:r>
    </w:p>
    <w:p w:rsidR="00000000" w:rsidDel="00000000" w:rsidP="00000000" w:rsidRDefault="00000000" w:rsidRPr="00000000" w14:paraId="0000007A">
      <w:pPr>
        <w:rPr/>
      </w:pPr>
      <w:r w:rsidDel="00000000" w:rsidR="00000000" w:rsidRPr="00000000">
        <w:rPr>
          <w:rtl w:val="0"/>
        </w:rPr>
        <w:t xml:space="preserve">Genesis similarly gives attention to divine speech, but it presents one sovereign Creator rather than a genealogy of competing gods.</w:t>
      </w:r>
    </w:p>
    <w:p w:rsidR="00000000" w:rsidDel="00000000" w:rsidP="00000000" w:rsidRDefault="00000000" w:rsidRPr="00000000" w14:paraId="0000007B">
      <w:pPr>
        <w:rPr/>
      </w:pPr>
      <w:r w:rsidDel="00000000" w:rsidR="00000000" w:rsidRPr="00000000">
        <w:rPr>
          <w:rtl w:val="0"/>
        </w:rPr>
        <w:t xml:space="preserve">Shared themes show cultural conversation; differences show theological distinctiveness.</w:t>
      </w:r>
    </w:p>
    <w:p w:rsidR="00000000" w:rsidDel="00000000" w:rsidP="00000000" w:rsidRDefault="00000000" w:rsidRPr="00000000" w14:paraId="0000007C">
      <w:pPr>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1"/>
        <w:rPr/>
      </w:pPr>
      <w:r w:rsidDel="00000000" w:rsidR="00000000" w:rsidRPr="00000000">
        <w:rPr>
          <w:rtl w:val="0"/>
        </w:rPr>
        <w:t xml:space="preserve">15. CANAANITE AND UGARITIC PERSPECTIVES</w:t>
      </w:r>
    </w:p>
    <w:p w:rsidR="00000000" w:rsidDel="00000000" w:rsidP="00000000" w:rsidRDefault="00000000" w:rsidRPr="00000000" w14:paraId="0000007E">
      <w:pPr>
        <w:rPr/>
      </w:pPr>
      <w:r w:rsidDel="00000000" w:rsidR="00000000" w:rsidRPr="00000000">
        <w:rPr>
          <w:rtl w:val="0"/>
        </w:rPr>
        <w:t xml:space="preserve">Ugaritic texts portray divine assemblies, kingship, fertility and conflict involving figures such as Baal.</w:t>
      </w:r>
    </w:p>
    <w:p w:rsidR="00000000" w:rsidDel="00000000" w:rsidP="00000000" w:rsidRDefault="00000000" w:rsidRPr="00000000" w14:paraId="0000007F">
      <w:pPr>
        <w:rPr/>
      </w:pPr>
      <w:r w:rsidDel="00000000" w:rsidR="00000000" w:rsidRPr="00000000">
        <w:rPr>
          <w:rtl w:val="0"/>
        </w:rPr>
        <w:t xml:space="preserve">Exodus 15:3 can sound like Ancient Near Eastern warrior-god language, yet biblical theology places Yahweh above the divine world as Creator and covenant Lord.</w:t>
      </w:r>
    </w:p>
    <w:p w:rsidR="00000000" w:rsidDel="00000000" w:rsidP="00000000" w:rsidRDefault="00000000" w:rsidRPr="00000000" w14:paraId="00000080">
      <w:pPr>
        <w:rPr/>
      </w:pPr>
      <w:r w:rsidDel="00000000" w:rsidR="00000000" w:rsidRPr="00000000">
        <w:rPr>
          <w:rtl w:val="0"/>
        </w:rPr>
        <w:t xml:space="preserve">Psalm 82 similarly uses divine-council imagery while affirming God's supreme judgement.</w:t>
      </w:r>
    </w:p>
    <w:p w:rsidR="00000000" w:rsidDel="00000000" w:rsidP="00000000" w:rsidRDefault="00000000" w:rsidRPr="00000000" w14:paraId="00000081">
      <w:pPr>
        <w:rPr/>
      </w:pPr>
      <w:r w:rsidDel="00000000" w:rsidR="00000000" w:rsidRPr="00000000">
        <w:br w:type="page"/>
      </w:r>
      <w:r w:rsidDel="00000000" w:rsidR="00000000" w:rsidRPr="00000000">
        <w:rPr>
          <w:rtl w:val="0"/>
        </w:rPr>
      </w:r>
    </w:p>
    <w:p w:rsidR="00000000" w:rsidDel="00000000" w:rsidP="00000000" w:rsidRDefault="00000000" w:rsidRPr="00000000" w14:paraId="00000082">
      <w:pPr>
        <w:pStyle w:val="Heading1"/>
        <w:rPr/>
      </w:pPr>
      <w:r w:rsidDel="00000000" w:rsidR="00000000" w:rsidRPr="00000000">
        <w:rPr>
          <w:rtl w:val="0"/>
        </w:rPr>
        <w:t xml:space="preserve">16. GENESIS IN CONVERSATION WITH ITS WORLD</w:t>
      </w:r>
    </w:p>
    <w:p w:rsidR="00000000" w:rsidDel="00000000" w:rsidP="00000000" w:rsidRDefault="00000000" w:rsidRPr="00000000" w14:paraId="00000083">
      <w:pPr>
        <w:rPr/>
      </w:pPr>
      <w:r w:rsidDel="00000000" w:rsidR="00000000" w:rsidRPr="00000000">
        <w:rPr>
          <w:rtl w:val="0"/>
        </w:rPr>
        <w:t xml:space="preserve">Genesis should be read in its Ancient Near Eastern environment. Similarities in language and themes are valuable for understanding its cultural setting.</w:t>
      </w:r>
    </w:p>
    <w:p w:rsidR="00000000" w:rsidDel="00000000" w:rsidP="00000000" w:rsidRDefault="00000000" w:rsidRPr="00000000" w14:paraId="00000084">
      <w:pPr>
        <w:rPr/>
      </w:pPr>
      <w:r w:rsidDel="00000000" w:rsidR="00000000" w:rsidRPr="00000000">
        <w:rPr>
          <w:rtl w:val="0"/>
        </w:rPr>
        <w:t xml:space="preserve">Yet similarity does not prove direct borrowing. Genesis reshapes familiar categories: divine image becomes human-wide, royal representation becomes universal and creation occurs without divine rivalry.</w:t>
      </w:r>
    </w:p>
    <w:p w:rsidR="00000000" w:rsidDel="00000000" w:rsidP="00000000" w:rsidRDefault="00000000" w:rsidRPr="00000000" w14:paraId="00000085">
      <w:pPr>
        <w:rPr/>
      </w:pPr>
      <w:r w:rsidDel="00000000" w:rsidR="00000000" w:rsidRPr="00000000">
        <w:rPr>
          <w:rtl w:val="0"/>
        </w:rPr>
        <w:t xml:space="preserve">The text is therefore culturally situated and theologically distinctive.</w:t>
      </w:r>
    </w:p>
    <w:p w:rsidR="00000000" w:rsidDel="00000000" w:rsidP="00000000" w:rsidRDefault="00000000" w:rsidRPr="00000000" w14:paraId="00000086">
      <w:pPr>
        <w:rPr/>
      </w:pPr>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1"/>
        <w:rPr/>
      </w:pPr>
      <w:r w:rsidDel="00000000" w:rsidR="00000000" w:rsidRPr="00000000">
        <w:rPr>
          <w:rtl w:val="0"/>
        </w:rPr>
        <w:t xml:space="preserve">17. FROM ROYAL IMAGE TO DEMOCRATIZED IMAGE</w:t>
      </w:r>
    </w:p>
    <w:p w:rsidR="00000000" w:rsidDel="00000000" w:rsidP="00000000" w:rsidRDefault="00000000" w:rsidRPr="00000000" w14:paraId="00000088">
      <w:pPr>
        <w:rPr/>
      </w:pPr>
      <w:r w:rsidDel="00000000" w:rsidR="00000000" w:rsidRPr="00000000">
        <w:rPr>
          <w:rtl w:val="0"/>
        </w:rPr>
        <w:t xml:space="preserve">A major contrast is the distribution of sacred dignity. In many ancient contexts, kings had special divine status. Genesis gives image-bearing identity to humanity as a whole.</w:t>
      </w:r>
    </w:p>
    <w:p w:rsidR="00000000" w:rsidDel="00000000" w:rsidP="00000000" w:rsidRDefault="00000000" w:rsidRPr="00000000" w14:paraId="00000089">
      <w:pPr>
        <w:rPr/>
      </w:pPr>
      <w:r w:rsidDel="00000000" w:rsidR="00000000" w:rsidRPr="00000000">
        <w:rPr>
          <w:rtl w:val="0"/>
        </w:rPr>
        <w:t xml:space="preserve">This means that the poor, foreigner, child, woman and socially powerless person remain image-bearers.</w:t>
      </w:r>
    </w:p>
    <w:p w:rsidR="00000000" w:rsidDel="00000000" w:rsidP="00000000" w:rsidRDefault="00000000" w:rsidRPr="00000000" w14:paraId="0000008A">
      <w:pPr>
        <w:rPr/>
      </w:pPr>
      <w:r w:rsidDel="00000000" w:rsidR="00000000" w:rsidRPr="00000000">
        <w:rPr>
          <w:rtl w:val="0"/>
        </w:rPr>
        <w:t xml:space="preserve">Human worth cannot therefore depend on economic usefulness or political power.</w:t>
      </w:r>
    </w:p>
    <w:p w:rsidR="00000000" w:rsidDel="00000000" w:rsidP="00000000" w:rsidRDefault="00000000" w:rsidRPr="00000000" w14:paraId="0000008B">
      <w:pPr>
        <w:rPr/>
      </w:pPr>
      <w:r w:rsidDel="00000000" w:rsidR="00000000" w:rsidRPr="00000000">
        <w:br w:type="page"/>
      </w:r>
      <w:r w:rsidDel="00000000" w:rsidR="00000000" w:rsidRPr="00000000">
        <w:rPr>
          <w:rtl w:val="0"/>
        </w:rPr>
      </w:r>
    </w:p>
    <w:p w:rsidR="00000000" w:rsidDel="00000000" w:rsidP="00000000" w:rsidRDefault="00000000" w:rsidRPr="00000000" w14:paraId="0000008C">
      <w:pPr>
        <w:pStyle w:val="Heading1"/>
        <w:rPr/>
      </w:pPr>
      <w:r w:rsidDel="00000000" w:rsidR="00000000" w:rsidRPr="00000000">
        <w:rPr>
          <w:rtl w:val="0"/>
        </w:rPr>
        <w:t xml:space="preserve">18. HUMANITY, DOMINION AND STEWARDSHIP</w:t>
      </w:r>
    </w:p>
    <w:p w:rsidR="00000000" w:rsidDel="00000000" w:rsidP="00000000" w:rsidRDefault="00000000" w:rsidRPr="00000000" w14:paraId="0000008D">
      <w:pPr>
        <w:rPr/>
      </w:pPr>
      <w:r w:rsidDel="00000000" w:rsidR="00000000" w:rsidRPr="00000000">
        <w:rPr>
          <w:rtl w:val="0"/>
        </w:rPr>
        <w:t xml:space="preserve">Genesis connects image-bearing with dominion. Dominion must be understood according to God's character and cannot mean uncontrolled exploitation.</w:t>
      </w:r>
    </w:p>
    <w:p w:rsidR="00000000" w:rsidDel="00000000" w:rsidP="00000000" w:rsidRDefault="00000000" w:rsidRPr="00000000" w14:paraId="0000008E">
      <w:pPr>
        <w:rPr/>
      </w:pPr>
      <w:r w:rsidDel="00000000" w:rsidR="00000000" w:rsidRPr="00000000">
        <w:rPr>
          <w:rtl w:val="0"/>
        </w:rPr>
        <w:t xml:space="preserve">The image-bearer represents God's rule and should therefore exercise justice, wisdom and care.</w:t>
      </w:r>
    </w:p>
    <w:p w:rsidR="00000000" w:rsidDel="00000000" w:rsidP="00000000" w:rsidRDefault="00000000" w:rsidRPr="00000000" w14:paraId="0000008F">
      <w:pPr>
        <w:rPr/>
      </w:pPr>
      <w:r w:rsidDel="00000000" w:rsidR="00000000" w:rsidRPr="00000000">
        <w:rPr>
          <w:rtl w:val="0"/>
        </w:rPr>
        <w:t xml:space="preserve">This has implications for environmental responsibility and social stewardship.</w:t>
      </w:r>
    </w:p>
    <w:p w:rsidR="00000000" w:rsidDel="00000000" w:rsidP="00000000" w:rsidRDefault="00000000" w:rsidRPr="00000000" w14:paraId="00000090">
      <w:pPr>
        <w:rPr/>
      </w:pPr>
      <w:r w:rsidDel="00000000" w:rsidR="00000000" w:rsidRPr="00000000">
        <w:br w:type="page"/>
      </w:r>
      <w:r w:rsidDel="00000000" w:rsidR="00000000" w:rsidRPr="00000000">
        <w:rPr>
          <w:rtl w:val="0"/>
        </w:rPr>
      </w:r>
    </w:p>
    <w:p w:rsidR="00000000" w:rsidDel="00000000" w:rsidP="00000000" w:rsidRDefault="00000000" w:rsidRPr="00000000" w14:paraId="00000091">
      <w:pPr>
        <w:pStyle w:val="Heading1"/>
        <w:rPr/>
      </w:pPr>
      <w:r w:rsidDel="00000000" w:rsidR="00000000" w:rsidRPr="00000000">
        <w:rPr>
          <w:rtl w:val="0"/>
        </w:rPr>
        <w:t xml:space="preserve">19. IMAGE AND HUMAN DIGNITY</w:t>
      </w:r>
    </w:p>
    <w:p w:rsidR="00000000" w:rsidDel="00000000" w:rsidP="00000000" w:rsidRDefault="00000000" w:rsidRPr="00000000" w14:paraId="00000092">
      <w:pPr>
        <w:rPr/>
      </w:pPr>
      <w:r w:rsidDel="00000000" w:rsidR="00000000" w:rsidRPr="00000000">
        <w:rPr>
          <w:rtl w:val="0"/>
        </w:rPr>
        <w:t xml:space="preserve">The image of God provides a theological basis for human dignity. Genesis 9:6 connects the prohibition of murder with the divine image.</w:t>
      </w:r>
    </w:p>
    <w:p w:rsidR="00000000" w:rsidDel="00000000" w:rsidP="00000000" w:rsidRDefault="00000000" w:rsidRPr="00000000" w14:paraId="00000093">
      <w:pPr>
        <w:rPr/>
      </w:pPr>
      <w:r w:rsidDel="00000000" w:rsidR="00000000" w:rsidRPr="00000000">
        <w:rPr>
          <w:rtl w:val="0"/>
        </w:rPr>
        <w:t xml:space="preserve">This principle speaks to violence, trafficking, abuse, corruption and dehumanising rhetoric. To injure another human being is to violate a person who bears God's image.</w:t>
      </w:r>
    </w:p>
    <w:p w:rsidR="00000000" w:rsidDel="00000000" w:rsidP="00000000" w:rsidRDefault="00000000" w:rsidRPr="00000000" w14:paraId="00000094">
      <w:pPr>
        <w:rPr/>
      </w:pPr>
      <w:r w:rsidDel="00000000" w:rsidR="00000000" w:rsidRPr="00000000">
        <w:rPr>
          <w:rtl w:val="0"/>
        </w:rPr>
        <w:t xml:space="preserve">The church should therefore defend human dignity as part of biblical faithfulness.</w:t>
      </w:r>
    </w:p>
    <w:p w:rsidR="00000000" w:rsidDel="00000000" w:rsidP="00000000" w:rsidRDefault="00000000" w:rsidRPr="00000000" w14:paraId="00000095">
      <w:pPr>
        <w:rPr/>
      </w:pPr>
      <w:r w:rsidDel="00000000" w:rsidR="00000000" w:rsidRPr="00000000">
        <w:br w:type="page"/>
      </w:r>
      <w:r w:rsidDel="00000000" w:rsidR="00000000" w:rsidRPr="00000000">
        <w:rPr>
          <w:rtl w:val="0"/>
        </w:rPr>
      </w:r>
    </w:p>
    <w:p w:rsidR="00000000" w:rsidDel="00000000" w:rsidP="00000000" w:rsidRDefault="00000000" w:rsidRPr="00000000" w14:paraId="00000096">
      <w:pPr>
        <w:pStyle w:val="Heading1"/>
        <w:rPr/>
      </w:pPr>
      <w:r w:rsidDel="00000000" w:rsidR="00000000" w:rsidRPr="00000000">
        <w:rPr>
          <w:rtl w:val="0"/>
        </w:rPr>
        <w:t xml:space="preserve">20. IMAGE AND THE FALL</w:t>
      </w:r>
    </w:p>
    <w:p w:rsidR="00000000" w:rsidDel="00000000" w:rsidP="00000000" w:rsidRDefault="00000000" w:rsidRPr="00000000" w14:paraId="00000097">
      <w:pPr>
        <w:rPr/>
      </w:pPr>
      <w:r w:rsidDel="00000000" w:rsidR="00000000" w:rsidRPr="00000000">
        <w:rPr>
          <w:rtl w:val="0"/>
        </w:rPr>
        <w:t xml:space="preserve">The fall distorts but does not erase the image. Genesis continues to speak of humans as God's image-bearers after sin enters the story.</w:t>
      </w:r>
    </w:p>
    <w:p w:rsidR="00000000" w:rsidDel="00000000" w:rsidP="00000000" w:rsidRDefault="00000000" w:rsidRPr="00000000" w14:paraId="00000098">
      <w:pPr>
        <w:rPr/>
      </w:pPr>
      <w:r w:rsidDel="00000000" w:rsidR="00000000" w:rsidRPr="00000000">
        <w:rPr>
          <w:rtl w:val="0"/>
        </w:rPr>
        <w:t xml:space="preserve">Sin corrupts the vocation of representation. Humans misuse authority and harm one another.</w:t>
      </w:r>
    </w:p>
    <w:p w:rsidR="00000000" w:rsidDel="00000000" w:rsidP="00000000" w:rsidRDefault="00000000" w:rsidRPr="00000000" w14:paraId="00000099">
      <w:pPr>
        <w:rPr/>
      </w:pPr>
      <w:r w:rsidDel="00000000" w:rsidR="00000000" w:rsidRPr="00000000">
        <w:rPr>
          <w:rtl w:val="0"/>
        </w:rPr>
        <w:t xml:space="preserve">Redemption includes restoration of character and vocation.</w:t>
      </w:r>
    </w:p>
    <w:p w:rsidR="00000000" w:rsidDel="00000000" w:rsidP="00000000" w:rsidRDefault="00000000" w:rsidRPr="00000000" w14:paraId="0000009A">
      <w:pPr>
        <w:rPr/>
      </w:pPr>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1"/>
        <w:rPr/>
      </w:pPr>
      <w:r w:rsidDel="00000000" w:rsidR="00000000" w:rsidRPr="00000000">
        <w:rPr>
          <w:rtl w:val="0"/>
        </w:rPr>
        <w:t xml:space="preserve">21. IMAGE AND VIOLENCE: GENESIS 9:6</w:t>
      </w:r>
    </w:p>
    <w:p w:rsidR="00000000" w:rsidDel="00000000" w:rsidP="00000000" w:rsidRDefault="00000000" w:rsidRPr="00000000" w14:paraId="0000009C">
      <w:pPr>
        <w:rPr/>
      </w:pPr>
      <w:r w:rsidDel="00000000" w:rsidR="00000000" w:rsidRPr="00000000">
        <w:rPr>
          <w:rtl w:val="0"/>
        </w:rPr>
        <w:t xml:space="preserve">Genesis 9:6 makes image theology ethical: human life must be protected because humanity bears God's image.</w:t>
      </w:r>
    </w:p>
    <w:p w:rsidR="00000000" w:rsidDel="00000000" w:rsidP="00000000" w:rsidRDefault="00000000" w:rsidRPr="00000000" w14:paraId="0000009D">
      <w:pPr>
        <w:rPr/>
      </w:pPr>
      <w:r w:rsidDel="00000000" w:rsidR="00000000" w:rsidRPr="00000000">
        <w:rPr>
          <w:rtl w:val="0"/>
        </w:rPr>
        <w:t xml:space="preserve">The doctrine is therefore not abstract metaphysics. It shapes how people treat neighbours, enemies, strangers and vulnerable persons.</w:t>
      </w:r>
    </w:p>
    <w:p w:rsidR="00000000" w:rsidDel="00000000" w:rsidP="00000000" w:rsidRDefault="00000000" w:rsidRPr="00000000" w14:paraId="0000009E">
      <w:pPr>
        <w:rPr/>
      </w:pPr>
      <w:r w:rsidDel="00000000" w:rsidR="00000000" w:rsidRPr="00000000">
        <w:rPr>
          <w:rtl w:val="0"/>
        </w:rPr>
        <w:t xml:space="preserve">A church that teaches the image of God should resist every form of dehumanisation.</w:t>
      </w:r>
    </w:p>
    <w:p w:rsidR="00000000" w:rsidDel="00000000" w:rsidP="00000000" w:rsidRDefault="00000000" w:rsidRPr="00000000" w14:paraId="0000009F">
      <w:pPr>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1"/>
        <w:rPr/>
      </w:pPr>
      <w:r w:rsidDel="00000000" w:rsidR="00000000" w:rsidRPr="00000000">
        <w:rPr>
          <w:rtl w:val="0"/>
        </w:rPr>
        <w:t xml:space="preserve">22. IMAGE AND KINGSHIP</w:t>
      </w:r>
    </w:p>
    <w:p w:rsidR="00000000" w:rsidDel="00000000" w:rsidP="00000000" w:rsidRDefault="00000000" w:rsidRPr="00000000" w14:paraId="000000A1">
      <w:pPr>
        <w:rPr/>
      </w:pPr>
      <w:r w:rsidDel="00000000" w:rsidR="00000000" w:rsidRPr="00000000">
        <w:rPr>
          <w:rtl w:val="0"/>
        </w:rPr>
        <w:t xml:space="preserve">The Bible retains royal language while transforming leadership through service. Human dominion remains delegated authority.</w:t>
      </w:r>
    </w:p>
    <w:p w:rsidR="00000000" w:rsidDel="00000000" w:rsidP="00000000" w:rsidRDefault="00000000" w:rsidRPr="00000000" w14:paraId="000000A2">
      <w:pPr>
        <w:rPr/>
      </w:pPr>
      <w:r w:rsidDel="00000000" w:rsidR="00000000" w:rsidRPr="00000000">
        <w:rPr>
          <w:rtl w:val="0"/>
        </w:rPr>
        <w:t xml:space="preserve">Jesus embodies servant kingship. Christian leaders represent God best when power is joined with humility, justice and sacrifice.</w:t>
      </w:r>
    </w:p>
    <w:p w:rsidR="00000000" w:rsidDel="00000000" w:rsidP="00000000" w:rsidRDefault="00000000" w:rsidRPr="00000000" w14:paraId="000000A3">
      <w:pPr>
        <w:rPr/>
      </w:pPr>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1"/>
        <w:rPr/>
      </w:pPr>
      <w:r w:rsidDel="00000000" w:rsidR="00000000" w:rsidRPr="00000000">
        <w:rPr>
          <w:rtl w:val="0"/>
        </w:rPr>
        <w:t xml:space="preserve">23. IMAGE AND PRIESTHOOD</w:t>
      </w:r>
    </w:p>
    <w:p w:rsidR="00000000" w:rsidDel="00000000" w:rsidP="00000000" w:rsidRDefault="00000000" w:rsidRPr="00000000" w14:paraId="000000A5">
      <w:pPr>
        <w:rPr/>
      </w:pPr>
      <w:r w:rsidDel="00000000" w:rsidR="00000000" w:rsidRPr="00000000">
        <w:rPr>
          <w:rtl w:val="0"/>
        </w:rPr>
        <w:t xml:space="preserve">Genesis 2 describes humanity serving and keeping the garden. Some scholars relate this language to priestly and temple concepts.</w:t>
      </w:r>
    </w:p>
    <w:p w:rsidR="00000000" w:rsidDel="00000000" w:rsidP="00000000" w:rsidRDefault="00000000" w:rsidRPr="00000000" w14:paraId="000000A6">
      <w:pPr>
        <w:rPr/>
      </w:pPr>
      <w:r w:rsidDel="00000000" w:rsidR="00000000" w:rsidRPr="00000000">
        <w:rPr>
          <w:rtl w:val="0"/>
        </w:rPr>
        <w:t xml:space="preserve">Human vocation can therefore be understood as both representative and worshipful: serving God while caring for creation.</w:t>
      </w:r>
    </w:p>
    <w:p w:rsidR="00000000" w:rsidDel="00000000" w:rsidP="00000000" w:rsidRDefault="00000000" w:rsidRPr="00000000" w14:paraId="000000A7">
      <w:pPr>
        <w:rPr/>
      </w:pP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rPr/>
      </w:pPr>
      <w:r w:rsidDel="00000000" w:rsidR="00000000" w:rsidRPr="00000000">
        <w:rPr>
          <w:rtl w:val="0"/>
        </w:rPr>
        <w:t xml:space="preserve">24. IMAGE AND SPIRITUAL IDENTITY</w:t>
      </w:r>
    </w:p>
    <w:p w:rsidR="00000000" w:rsidDel="00000000" w:rsidP="00000000" w:rsidRDefault="00000000" w:rsidRPr="00000000" w14:paraId="000000A9">
      <w:pPr>
        <w:rPr/>
      </w:pPr>
      <w:r w:rsidDel="00000000" w:rsidR="00000000" w:rsidRPr="00000000">
        <w:rPr>
          <w:rtl w:val="0"/>
        </w:rPr>
        <w:t xml:space="preserve">Modern identity can become attached to career, wealth, tribe, nationality, appearance or achievement. Genesis gives a deeper foundation.</w:t>
      </w:r>
    </w:p>
    <w:p w:rsidR="00000000" w:rsidDel="00000000" w:rsidP="00000000" w:rsidRDefault="00000000" w:rsidRPr="00000000" w14:paraId="000000AA">
      <w:pPr>
        <w:rPr/>
      </w:pPr>
      <w:r w:rsidDel="00000000" w:rsidR="00000000" w:rsidRPr="00000000">
        <w:rPr>
          <w:rtl w:val="0"/>
        </w:rPr>
        <w:t xml:space="preserve">Before a person becomes a professional or leader, that person is a creature made by God and bearing God's image.</w:t>
      </w:r>
    </w:p>
    <w:p w:rsidR="00000000" w:rsidDel="00000000" w:rsidP="00000000" w:rsidRDefault="00000000" w:rsidRPr="00000000" w14:paraId="000000AB">
      <w:pPr>
        <w:rPr/>
      </w:pPr>
      <w:r w:rsidDel="00000000" w:rsidR="00000000" w:rsidRPr="00000000">
        <w:rPr>
          <w:rtl w:val="0"/>
        </w:rPr>
        <w:t xml:space="preserve">This gives identity stability.</w:t>
      </w:r>
    </w:p>
    <w:p w:rsidR="00000000" w:rsidDel="00000000" w:rsidP="00000000" w:rsidRDefault="00000000" w:rsidRPr="00000000" w14:paraId="000000AC">
      <w:pPr>
        <w:rPr/>
      </w:pPr>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1"/>
        <w:rPr/>
      </w:pPr>
      <w:r w:rsidDel="00000000" w:rsidR="00000000" w:rsidRPr="00000000">
        <w:rPr>
          <w:rtl w:val="0"/>
        </w:rPr>
        <w:t xml:space="preserve">25. CHRIST AS THE PERFECT IMAGE</w:t>
      </w:r>
    </w:p>
    <w:p w:rsidR="00000000" w:rsidDel="00000000" w:rsidP="00000000" w:rsidRDefault="00000000" w:rsidRPr="00000000" w14:paraId="000000AE">
      <w:pPr>
        <w:rPr/>
      </w:pPr>
      <w:r w:rsidDel="00000000" w:rsidR="00000000" w:rsidRPr="00000000">
        <w:rPr>
          <w:rtl w:val="0"/>
        </w:rPr>
        <w:t xml:space="preserve">Colossians 1:15 calls Christ the image of the invisible God. Christ therefore becomes central to Christian image theology.</w:t>
      </w:r>
    </w:p>
    <w:p w:rsidR="00000000" w:rsidDel="00000000" w:rsidP="00000000" w:rsidRDefault="00000000" w:rsidRPr="00000000" w14:paraId="000000AF">
      <w:pPr>
        <w:rPr/>
      </w:pPr>
      <w:r w:rsidDel="00000000" w:rsidR="00000000" w:rsidRPr="00000000">
        <w:rPr>
          <w:rtl w:val="0"/>
        </w:rPr>
        <w:t xml:space="preserve">Genesis tells humanity what it is called to be; Christ reveals what faithful human representation looks like.</w:t>
      </w:r>
    </w:p>
    <w:p w:rsidR="00000000" w:rsidDel="00000000" w:rsidP="00000000" w:rsidRDefault="00000000" w:rsidRPr="00000000" w14:paraId="000000B0">
      <w:pPr>
        <w:rPr/>
      </w:pPr>
      <w:r w:rsidDel="00000000" w:rsidR="00000000" w:rsidRPr="00000000">
        <w:rPr>
          <w:rtl w:val="0"/>
        </w:rPr>
        <w:t xml:space="preserve">Jesus perfectly reveals the Father and embodies true humanity.</w:t>
      </w:r>
    </w:p>
    <w:p w:rsidR="00000000" w:rsidDel="00000000" w:rsidP="00000000" w:rsidRDefault="00000000" w:rsidRPr="00000000" w14:paraId="000000B1">
      <w:pPr>
        <w:rPr/>
      </w:pPr>
      <w:r w:rsidDel="00000000" w:rsidR="00000000" w:rsidRPr="00000000">
        <w:br w:type="page"/>
      </w:r>
      <w:r w:rsidDel="00000000" w:rsidR="00000000" w:rsidRPr="00000000">
        <w:rPr>
          <w:rtl w:val="0"/>
        </w:rPr>
      </w:r>
    </w:p>
    <w:p w:rsidR="00000000" w:rsidDel="00000000" w:rsidP="00000000" w:rsidRDefault="00000000" w:rsidRPr="00000000" w14:paraId="000000B2">
      <w:pPr>
        <w:pStyle w:val="Heading1"/>
        <w:rPr/>
      </w:pPr>
      <w:r w:rsidDel="00000000" w:rsidR="00000000" w:rsidRPr="00000000">
        <w:rPr>
          <w:rtl w:val="0"/>
        </w:rPr>
        <w:t xml:space="preserve">26. THE IMAGE RESTORED IN CHRIST</w:t>
      </w:r>
    </w:p>
    <w:p w:rsidR="00000000" w:rsidDel="00000000" w:rsidP="00000000" w:rsidRDefault="00000000" w:rsidRPr="00000000" w14:paraId="000000B3">
      <w:pPr>
        <w:rPr/>
      </w:pPr>
      <w:r w:rsidDel="00000000" w:rsidR="00000000" w:rsidRPr="00000000">
        <w:rPr>
          <w:rtl w:val="0"/>
        </w:rPr>
        <w:t xml:space="preserve">Romans 8:29 speaks of believers being conformed to the image of God's Son. Salvation therefore includes transformation.</w:t>
      </w:r>
    </w:p>
    <w:p w:rsidR="00000000" w:rsidDel="00000000" w:rsidP="00000000" w:rsidRDefault="00000000" w:rsidRPr="00000000" w14:paraId="000000B4">
      <w:pPr>
        <w:rPr/>
      </w:pPr>
      <w:r w:rsidDel="00000000" w:rsidR="00000000" w:rsidRPr="00000000">
        <w:rPr>
          <w:rtl w:val="0"/>
        </w:rPr>
        <w:t xml:space="preserve">Christian maturity is not merely information. It is becoming Christlike in character, conduct and vocation.</w:t>
      </w:r>
    </w:p>
    <w:p w:rsidR="00000000" w:rsidDel="00000000" w:rsidP="00000000" w:rsidRDefault="00000000" w:rsidRPr="00000000" w14:paraId="000000B5">
      <w:pPr>
        <w:rPr/>
      </w:pP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1"/>
        <w:rPr/>
      </w:pPr>
      <w:r w:rsidDel="00000000" w:rsidR="00000000" w:rsidRPr="00000000">
        <w:rPr>
          <w:rtl w:val="0"/>
        </w:rPr>
        <w:t xml:space="preserve">27. THE CHURCH AS A COMMUNITY OF IMAGE-BEARERS</w:t>
      </w:r>
    </w:p>
    <w:p w:rsidR="00000000" w:rsidDel="00000000" w:rsidP="00000000" w:rsidRDefault="00000000" w:rsidRPr="00000000" w14:paraId="000000B7">
      <w:pPr>
        <w:rPr/>
      </w:pPr>
      <w:r w:rsidDel="00000000" w:rsidR="00000000" w:rsidRPr="00000000">
        <w:rPr>
          <w:rtl w:val="0"/>
        </w:rPr>
        <w:t xml:space="preserve">The church is a community of people who bear God's image and are being renewed in Christ.</w:t>
      </w:r>
    </w:p>
    <w:p w:rsidR="00000000" w:rsidDel="00000000" w:rsidP="00000000" w:rsidRDefault="00000000" w:rsidRPr="00000000" w14:paraId="000000B8">
      <w:pPr>
        <w:rPr/>
      </w:pPr>
      <w:r w:rsidDel="00000000" w:rsidR="00000000" w:rsidRPr="00000000">
        <w:rPr>
          <w:rtl w:val="0"/>
        </w:rPr>
        <w:t xml:space="preserve">Every congregation should protect human dignity and model servant leadership.</w:t>
      </w:r>
    </w:p>
    <w:p w:rsidR="00000000" w:rsidDel="00000000" w:rsidP="00000000" w:rsidRDefault="00000000" w:rsidRPr="00000000" w14:paraId="000000B9">
      <w:pPr>
        <w:rPr/>
      </w:pPr>
      <w:r w:rsidDel="00000000" w:rsidR="00000000" w:rsidRPr="00000000">
        <w:rPr>
          <w:rtl w:val="0"/>
        </w:rPr>
        <w:t xml:space="preserve">How a church treats the weak is a practical test of its theology.</w:t>
      </w:r>
    </w:p>
    <w:p w:rsidR="00000000" w:rsidDel="00000000" w:rsidP="00000000" w:rsidRDefault="00000000" w:rsidRPr="00000000" w14:paraId="000000BA">
      <w:pPr>
        <w:rPr/>
      </w:pP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1"/>
        <w:rPr/>
      </w:pPr>
      <w:r w:rsidDel="00000000" w:rsidR="00000000" w:rsidRPr="00000000">
        <w:rPr>
          <w:rtl w:val="0"/>
        </w:rPr>
        <w:t xml:space="preserve">28. IMPLICATIONS FOR AFRICAN AND NIGERIAN CHRISTIANITY</w:t>
      </w:r>
    </w:p>
    <w:p w:rsidR="00000000" w:rsidDel="00000000" w:rsidP="00000000" w:rsidRDefault="00000000" w:rsidRPr="00000000" w14:paraId="000000BC">
      <w:pPr>
        <w:rPr/>
      </w:pPr>
      <w:r w:rsidDel="00000000" w:rsidR="00000000" w:rsidRPr="00000000">
        <w:rPr>
          <w:rtl w:val="0"/>
        </w:rPr>
        <w:t xml:space="preserve">In African and Nigerian contexts, the doctrine of God's image speaks to communal identity, dignity, leadership and social responsibility.</w:t>
      </w:r>
    </w:p>
    <w:p w:rsidR="00000000" w:rsidDel="00000000" w:rsidP="00000000" w:rsidRDefault="00000000" w:rsidRPr="00000000" w14:paraId="000000BD">
      <w:pPr>
        <w:rPr/>
      </w:pPr>
      <w:r w:rsidDel="00000000" w:rsidR="00000000" w:rsidRPr="00000000">
        <w:rPr>
          <w:rtl w:val="0"/>
        </w:rPr>
        <w:t xml:space="preserve">Where ethnic, tribal, class or political identities become absolute, Genesis calls believers back to a common human dignity before God.</w:t>
      </w:r>
    </w:p>
    <w:p w:rsidR="00000000" w:rsidDel="00000000" w:rsidP="00000000" w:rsidRDefault="00000000" w:rsidRPr="00000000" w14:paraId="000000BE">
      <w:pPr>
        <w:rPr/>
      </w:pPr>
      <w:r w:rsidDel="00000000" w:rsidR="00000000" w:rsidRPr="00000000">
        <w:rPr>
          <w:rtl w:val="0"/>
        </w:rPr>
        <w:t xml:space="preserve">Where poverty produces dehumanisation, the church must insist that economic status does not remove divine dignity.</w:t>
      </w:r>
    </w:p>
    <w:p w:rsidR="00000000" w:rsidDel="00000000" w:rsidP="00000000" w:rsidRDefault="00000000" w:rsidRPr="00000000" w14:paraId="000000BF">
      <w:pPr>
        <w:rPr/>
      </w:pPr>
      <w:r w:rsidDel="00000000" w:rsidR="00000000" w:rsidRPr="00000000">
        <w:br w:type="page"/>
      </w:r>
      <w:r w:rsidDel="00000000" w:rsidR="00000000" w:rsidRPr="00000000">
        <w:rPr>
          <w:rtl w:val="0"/>
        </w:rPr>
      </w:r>
    </w:p>
    <w:p w:rsidR="00000000" w:rsidDel="00000000" w:rsidP="00000000" w:rsidRDefault="00000000" w:rsidRPr="00000000" w14:paraId="000000C0">
      <w:pPr>
        <w:pStyle w:val="Heading1"/>
        <w:rPr/>
      </w:pPr>
      <w:r w:rsidDel="00000000" w:rsidR="00000000" w:rsidRPr="00000000">
        <w:rPr>
          <w:rtl w:val="0"/>
        </w:rPr>
        <w:t xml:space="preserve">29. HUMAN DIGNITY, LEADERSHIP AND SOCIAL ETHICS</w:t>
      </w:r>
    </w:p>
    <w:p w:rsidR="00000000" w:rsidDel="00000000" w:rsidP="00000000" w:rsidRDefault="00000000" w:rsidRPr="00000000" w14:paraId="000000C1">
      <w:pPr>
        <w:rPr/>
      </w:pPr>
      <w:r w:rsidDel="00000000" w:rsidR="00000000" w:rsidRPr="00000000">
        <w:rPr>
          <w:rtl w:val="0"/>
        </w:rPr>
        <w:t xml:space="preserve">The image of God creates an ethical framework for leadership. Authority is delegated responsibility, not personal ownership of people.</w:t>
      </w:r>
    </w:p>
    <w:p w:rsidR="00000000" w:rsidDel="00000000" w:rsidP="00000000" w:rsidRDefault="00000000" w:rsidRPr="00000000" w14:paraId="000000C2">
      <w:pPr>
        <w:rPr/>
      </w:pPr>
      <w:r w:rsidDel="00000000" w:rsidR="00000000" w:rsidRPr="00000000">
        <w:rPr>
          <w:rtl w:val="0"/>
        </w:rPr>
        <w:t xml:space="preserve">Leaders who exploit people contradict the theology they claim to represent. Christian institutions should protect, develop and serve human beings.</w:t>
      </w:r>
    </w:p>
    <w:p w:rsidR="00000000" w:rsidDel="00000000" w:rsidP="00000000" w:rsidRDefault="00000000" w:rsidRPr="00000000" w14:paraId="000000C3">
      <w:pPr>
        <w:rPr/>
      </w:pPr>
      <w:r w:rsidDel="00000000" w:rsidR="00000000" w:rsidRPr="00000000">
        <w:br w:type="page"/>
      </w:r>
      <w:r w:rsidDel="00000000" w:rsidR="00000000" w:rsidRPr="00000000">
        <w:rPr>
          <w:rtl w:val="0"/>
        </w:rPr>
      </w:r>
    </w:p>
    <w:p w:rsidR="00000000" w:rsidDel="00000000" w:rsidP="00000000" w:rsidRDefault="00000000" w:rsidRPr="00000000" w14:paraId="000000C4">
      <w:pPr>
        <w:pStyle w:val="Heading1"/>
        <w:rPr/>
      </w:pPr>
      <w:r w:rsidDel="00000000" w:rsidR="00000000" w:rsidRPr="00000000">
        <w:rPr>
          <w:rtl w:val="0"/>
        </w:rPr>
        <w:t xml:space="preserve">30. BEHOLD THE IMAGE: A THEOLOGY OF HUMAN VOCATION</w:t>
      </w:r>
    </w:p>
    <w:p w:rsidR="00000000" w:rsidDel="00000000" w:rsidP="00000000" w:rsidRDefault="00000000" w:rsidRPr="00000000" w14:paraId="000000C5">
      <w:pPr>
        <w:rPr/>
      </w:pPr>
      <w:r w:rsidDel="00000000" w:rsidR="00000000" w:rsidRPr="00000000">
        <w:rPr>
          <w:rtl w:val="0"/>
        </w:rPr>
        <w:t xml:space="preserve">Genesis presents humanity as God's representative within creation. Ancient Near Eastern comparison clarifies how distinctive this claim is.</w:t>
      </w:r>
    </w:p>
    <w:p w:rsidR="00000000" w:rsidDel="00000000" w:rsidP="00000000" w:rsidRDefault="00000000" w:rsidRPr="00000000" w14:paraId="000000C6">
      <w:pPr>
        <w:rPr/>
      </w:pPr>
      <w:r w:rsidDel="00000000" w:rsidR="00000000" w:rsidRPr="00000000">
        <w:rPr>
          <w:rtl w:val="0"/>
        </w:rPr>
        <w:t xml:space="preserve">Judges 6:12 shows God calling a fearful person into courageous vocation. Exodus 15:3 declares Yahweh the true warrior King. Psalm 82:6 reminds us that delegated authority remains accountable to the Most High.</w:t>
      </w:r>
    </w:p>
    <w:p w:rsidR="00000000" w:rsidDel="00000000" w:rsidP="00000000" w:rsidRDefault="00000000" w:rsidRPr="00000000" w14:paraId="000000C7">
      <w:pPr>
        <w:rPr/>
      </w:pPr>
      <w:r w:rsidDel="00000000" w:rsidR="00000000" w:rsidRPr="00000000">
        <w:rPr>
          <w:rtl w:val="0"/>
        </w:rPr>
        <w:t xml:space="preserve">The biblical vision can be summarised as identity, representation, responsibility and accountability.</w:t>
      </w:r>
    </w:p>
    <w:p w:rsidR="00000000" w:rsidDel="00000000" w:rsidP="00000000" w:rsidRDefault="00000000" w:rsidRPr="00000000" w14:paraId="000000C8">
      <w:pPr>
        <w:rPr/>
      </w:pPr>
      <w:r w:rsidDel="00000000" w:rsidR="00000000" w:rsidRPr="00000000">
        <w:rPr>
          <w:rtl w:val="0"/>
        </w:rPr>
        <w:t xml:space="preserve">We are not gods, but neither are we meaningless. We are creatures commissioned by the Creator.</w:t>
      </w:r>
    </w:p>
    <w:p w:rsidR="00000000" w:rsidDel="00000000" w:rsidP="00000000" w:rsidRDefault="00000000" w:rsidRPr="00000000" w14:paraId="000000C9">
      <w:pPr>
        <w:rPr/>
      </w:pPr>
      <w:r w:rsidDel="00000000" w:rsidR="00000000" w:rsidRPr="00000000">
        <w:br w:type="page"/>
      </w:r>
      <w:r w:rsidDel="00000000" w:rsidR="00000000" w:rsidRPr="00000000">
        <w:rPr>
          <w:rtl w:val="0"/>
        </w:rPr>
      </w:r>
    </w:p>
    <w:p w:rsidR="00000000" w:rsidDel="00000000" w:rsidP="00000000" w:rsidRDefault="00000000" w:rsidRPr="00000000" w14:paraId="000000CA">
      <w:pPr>
        <w:pStyle w:val="Heading1"/>
        <w:rPr/>
      </w:pPr>
      <w:r w:rsidDel="00000000" w:rsidR="00000000" w:rsidRPr="00000000">
        <w:rPr>
          <w:rtl w:val="0"/>
        </w:rPr>
        <w:t xml:space="preserve">CONCLUSION</w:t>
      </w:r>
    </w:p>
    <w:p w:rsidR="00000000" w:rsidDel="00000000" w:rsidP="00000000" w:rsidRDefault="00000000" w:rsidRPr="00000000" w14:paraId="000000CB">
      <w:pPr>
        <w:rPr/>
      </w:pPr>
      <w:r w:rsidDel="00000000" w:rsidR="00000000" w:rsidRPr="00000000">
        <w:rPr>
          <w:rtl w:val="0"/>
        </w:rPr>
        <w:t xml:space="preserve">Genesis 1:26–27 is a foundational declaration of human dignity and vocation. Humanity is made in God's image and commissioned to exercise responsible dominion.</w:t>
      </w:r>
    </w:p>
    <w:p w:rsidR="00000000" w:rsidDel="00000000" w:rsidP="00000000" w:rsidRDefault="00000000" w:rsidRPr="00000000" w14:paraId="000000CC">
      <w:pPr>
        <w:rPr/>
      </w:pPr>
      <w:r w:rsidDel="00000000" w:rsidR="00000000" w:rsidRPr="00000000">
        <w:rPr>
          <w:rtl w:val="0"/>
        </w:rPr>
        <w:t xml:space="preserve">The Ancient Near Eastern background makes the claim more remarkable. Mesopotamian and Egyptian traditions contain divine-image, royal and human-creation concepts, but Genesis reshapes them. The royal image is extended to humanity, and the living image replaces the manufactured cult image.</w:t>
      </w:r>
    </w:p>
    <w:p w:rsidR="00000000" w:rsidDel="00000000" w:rsidP="00000000" w:rsidRDefault="00000000" w:rsidRPr="00000000" w14:paraId="000000CD">
      <w:pPr>
        <w:rPr/>
      </w:pPr>
      <w:r w:rsidDel="00000000" w:rsidR="00000000" w:rsidRPr="00000000">
        <w:rPr>
          <w:rtl w:val="0"/>
        </w:rPr>
        <w:t xml:space="preserve">Judges 6:12 shows that God calls people into purposeful service. Exodus 15:3 establishes Yahweh as the true warrior King. Psalm 82:6 demonstrates that delegated authority never makes the creature independent of God.</w:t>
      </w:r>
    </w:p>
    <w:p w:rsidR="00000000" w:rsidDel="00000000" w:rsidP="00000000" w:rsidRDefault="00000000" w:rsidRPr="00000000" w14:paraId="000000CE">
      <w:pPr>
        <w:rPr/>
      </w:pPr>
      <w:r w:rsidDel="00000000" w:rsidR="00000000" w:rsidRPr="00000000">
        <w:rPr>
          <w:rtl w:val="0"/>
        </w:rPr>
        <w:t xml:space="preserve">The Christian conclusion is Christological: Jesus Christ is the perfect image of the invisible God, and believers are being transformed into His likeness.</w:t>
      </w:r>
    </w:p>
    <w:p w:rsidR="00000000" w:rsidDel="00000000" w:rsidP="00000000" w:rsidRDefault="00000000" w:rsidRPr="00000000" w14:paraId="000000CF">
      <w:pPr>
        <w:rPr/>
      </w:pPr>
      <w:r w:rsidDel="00000000" w:rsidR="00000000" w:rsidRPr="00000000">
        <w:rPr>
          <w:rtl w:val="0"/>
        </w:rPr>
        <w:t xml:space="preserve">Therefore, see humanity rightly: not as gods, not as disposable units, but as God's image-bearers. And behold Christ, the perfect Image, in whom divine revelation and true humanity meet.</w:t>
      </w:r>
    </w:p>
    <w:p w:rsidR="00000000" w:rsidDel="00000000" w:rsidP="00000000" w:rsidRDefault="00000000" w:rsidRPr="00000000" w14:paraId="000000D0">
      <w:pPr>
        <w:rPr/>
      </w:pPr>
      <w:r w:rsidDel="00000000" w:rsidR="00000000" w:rsidRPr="00000000">
        <w:br w:type="page"/>
      </w:r>
      <w:r w:rsidDel="00000000" w:rsidR="00000000" w:rsidRPr="00000000">
        <w:rPr>
          <w:rtl w:val="0"/>
        </w:rPr>
      </w:r>
    </w:p>
    <w:p w:rsidR="00000000" w:rsidDel="00000000" w:rsidP="00000000" w:rsidRDefault="00000000" w:rsidRPr="00000000" w14:paraId="000000D1">
      <w:pPr>
        <w:pStyle w:val="Heading1"/>
        <w:rPr/>
      </w:pPr>
      <w:r w:rsidDel="00000000" w:rsidR="00000000" w:rsidRPr="00000000">
        <w:rPr>
          <w:rtl w:val="0"/>
        </w:rPr>
        <w:t xml:space="preserve">REFERENCES — APA 7TH EDITION</w:t>
      </w:r>
    </w:p>
    <w:p w:rsidR="00000000" w:rsidDel="00000000" w:rsidP="00000000" w:rsidRDefault="00000000" w:rsidRPr="00000000" w14:paraId="000000D2">
      <w:pPr>
        <w:rPr/>
      </w:pPr>
      <w:r w:rsidDel="00000000" w:rsidR="00000000" w:rsidRPr="00000000">
        <w:rPr>
          <w:rtl w:val="0"/>
        </w:rPr>
        <w:t xml:space="preserve">Brown, W. P. (2010). The seven pillars of creation: The Bible, science, and the ecology of wonder. Oxford University Press.</w:t>
      </w:r>
    </w:p>
    <w:p w:rsidR="00000000" w:rsidDel="00000000" w:rsidP="00000000" w:rsidRDefault="00000000" w:rsidRPr="00000000" w14:paraId="000000D3">
      <w:pPr>
        <w:rPr/>
      </w:pPr>
      <w:r w:rsidDel="00000000" w:rsidR="00000000" w:rsidRPr="00000000">
        <w:rPr>
          <w:rtl w:val="0"/>
        </w:rPr>
        <w:t xml:space="preserve">Crouch</w:t>
      </w:r>
      <w:r w:rsidDel="00000000" w:rsidR="00000000" w:rsidRPr="00000000">
        <w:rPr>
          <w:rtl w:val="0"/>
        </w:rPr>
        <w:t xml:space="preserve">, </w:t>
      </w:r>
      <w:r w:rsidDel="00000000" w:rsidR="00000000" w:rsidRPr="00000000">
        <w:rPr>
          <w:rtl w:val="0"/>
        </w:rPr>
        <w:t xml:space="preserve">C</w:t>
      </w:r>
      <w:r w:rsidDel="00000000" w:rsidR="00000000" w:rsidRPr="00000000">
        <w:rPr>
          <w:rtl w:val="0"/>
        </w:rPr>
        <w:t xml:space="preserve">. </w:t>
      </w:r>
      <w:r w:rsidDel="00000000" w:rsidR="00000000" w:rsidRPr="00000000">
        <w:rPr>
          <w:rtl w:val="0"/>
        </w:rPr>
        <w:t xml:space="preserve">L</w:t>
      </w:r>
      <w:r w:rsidDel="00000000" w:rsidR="00000000" w:rsidRPr="00000000">
        <w:rPr>
          <w:rtl w:val="0"/>
        </w:rPr>
        <w:t xml:space="preserve">. (2016). </w:t>
      </w:r>
      <w:r w:rsidDel="00000000" w:rsidR="00000000" w:rsidRPr="00000000">
        <w:rPr>
          <w:rtl w:val="0"/>
        </w:rPr>
        <w:t xml:space="preserve">Made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image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creation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1"/>
        </w:rPr>
        <w:t xml:space="preserve">אדם</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commissioning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king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Chaoskampf</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YHWH</w:t>
      </w:r>
      <w:r w:rsidDel="00000000" w:rsidR="00000000" w:rsidRPr="00000000">
        <w:rPr>
          <w:rtl w:val="0"/>
        </w:rPr>
        <w:t xml:space="preserve">. </w:t>
      </w:r>
      <w:r w:rsidDel="00000000" w:rsidR="00000000" w:rsidRPr="00000000">
        <w:rPr>
          <w:rtl w:val="0"/>
        </w:rPr>
        <w:t xml:space="preserve">Journal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Ancient</w:t>
      </w:r>
      <w:r w:rsidDel="00000000" w:rsidR="00000000" w:rsidRPr="00000000">
        <w:rPr>
          <w:rtl w:val="0"/>
        </w:rPr>
        <w:t xml:space="preserve"> </w:t>
      </w:r>
      <w:r w:rsidDel="00000000" w:rsidR="00000000" w:rsidRPr="00000000">
        <w:rPr>
          <w:rtl w:val="0"/>
        </w:rPr>
        <w:t xml:space="preserve">Near</w:t>
      </w:r>
      <w:r w:rsidDel="00000000" w:rsidR="00000000" w:rsidRPr="00000000">
        <w:rPr>
          <w:rtl w:val="0"/>
        </w:rPr>
        <w:t xml:space="preserve"> </w:t>
      </w:r>
      <w:r w:rsidDel="00000000" w:rsidR="00000000" w:rsidRPr="00000000">
        <w:rPr>
          <w:rtl w:val="0"/>
        </w:rPr>
        <w:t xml:space="preserve">Eastern</w:t>
      </w:r>
      <w:r w:rsidDel="00000000" w:rsidR="00000000" w:rsidRPr="00000000">
        <w:rPr>
          <w:rtl w:val="0"/>
        </w:rPr>
        <w:t xml:space="preserve"> </w:t>
      </w:r>
      <w:r w:rsidDel="00000000" w:rsidR="00000000" w:rsidRPr="00000000">
        <w:rPr>
          <w:rtl w:val="0"/>
        </w:rPr>
        <w:t xml:space="preserve">Religions</w:t>
      </w:r>
      <w:r w:rsidDel="00000000" w:rsidR="00000000" w:rsidRPr="00000000">
        <w:rPr>
          <w:rtl w:val="0"/>
        </w:rPr>
        <w:t xml:space="preserve">, 16(1), 1–21.</w:t>
      </w:r>
    </w:p>
    <w:p w:rsidR="00000000" w:rsidDel="00000000" w:rsidP="00000000" w:rsidRDefault="00000000" w:rsidRPr="00000000" w14:paraId="000000D4">
      <w:pPr>
        <w:rPr/>
      </w:pPr>
      <w:r w:rsidDel="00000000" w:rsidR="00000000" w:rsidRPr="00000000">
        <w:rPr>
          <w:rtl w:val="0"/>
        </w:rPr>
        <w:t xml:space="preserve">Keener, C. S. (2013). The Gospel of John: A commentary. Baker Academic.</w:t>
      </w:r>
    </w:p>
    <w:p w:rsidR="00000000" w:rsidDel="00000000" w:rsidP="00000000" w:rsidRDefault="00000000" w:rsidRPr="00000000" w14:paraId="000000D5">
      <w:pPr>
        <w:rPr/>
      </w:pPr>
      <w:r w:rsidDel="00000000" w:rsidR="00000000" w:rsidRPr="00000000">
        <w:rPr>
          <w:rtl w:val="0"/>
        </w:rPr>
        <w:t xml:space="preserve">McDowell, C. L. (2015). The image of God in the Garden of Eden: The creation of humankind in Genesis 2:5–3:24 in light of the mīs pî, pīt pî, and wpt-r rituals of Mesopotamia and ancient Egypt. Eisenbrauns.</w:t>
      </w:r>
    </w:p>
    <w:p w:rsidR="00000000" w:rsidDel="00000000" w:rsidP="00000000" w:rsidRDefault="00000000" w:rsidRPr="00000000" w14:paraId="000000D6">
      <w:pPr>
        <w:rPr/>
      </w:pPr>
      <w:r w:rsidDel="00000000" w:rsidR="00000000" w:rsidRPr="00000000">
        <w:rPr>
          <w:rtl w:val="0"/>
        </w:rPr>
        <w:t xml:space="preserve">Middlemas, J. (2016). The prophets, the priesthood, and the image of God (Gen 1,26–27). Biblica, 97, 321–341.</w:t>
      </w:r>
    </w:p>
    <w:p w:rsidR="00000000" w:rsidDel="00000000" w:rsidP="00000000" w:rsidRDefault="00000000" w:rsidRPr="00000000" w14:paraId="000000D7">
      <w:pPr>
        <w:rPr/>
      </w:pPr>
      <w:r w:rsidDel="00000000" w:rsidR="00000000" w:rsidRPr="00000000">
        <w:rPr>
          <w:rtl w:val="0"/>
        </w:rPr>
        <w:t xml:space="preserve">Osborne, G. R. (2002). Revelation. Baker Academic.</w:t>
      </w:r>
    </w:p>
    <w:p w:rsidR="00000000" w:rsidDel="00000000" w:rsidP="00000000" w:rsidRDefault="00000000" w:rsidRPr="00000000" w14:paraId="000000D8">
      <w:pPr>
        <w:rPr/>
      </w:pPr>
      <w:r w:rsidDel="00000000" w:rsidR="00000000" w:rsidRPr="00000000">
        <w:rPr>
          <w:rtl w:val="0"/>
        </w:rPr>
        <w:t xml:space="preserve">Westermann, C. (1984). Genesis 1–11: A commentary. Augsburg Publishing House.</w:t>
      </w:r>
    </w:p>
    <w:p w:rsidR="00000000" w:rsidDel="00000000" w:rsidP="00000000" w:rsidRDefault="00000000" w:rsidRPr="00000000" w14:paraId="000000D9">
      <w:pPr>
        <w:rPr/>
      </w:pPr>
      <w:r w:rsidDel="00000000" w:rsidR="00000000" w:rsidRPr="00000000">
        <w:rPr>
          <w:rtl w:val="0"/>
        </w:rPr>
        <w:t xml:space="preserve">Wright, C. J. H. (2006). The mission of God: Unlocking the Bible's grand narrative. IVP Academic.</w:t>
      </w:r>
    </w:p>
    <w:p w:rsidR="00000000" w:rsidDel="00000000" w:rsidP="00000000" w:rsidRDefault="00000000" w:rsidRPr="00000000" w14:paraId="000000DA">
      <w:pPr>
        <w:rPr/>
      </w:pPr>
      <w:r w:rsidDel="00000000" w:rsidR="00000000" w:rsidRPr="00000000">
        <w:rPr>
          <w:rtl w:val="0"/>
        </w:rPr>
        <w:t xml:space="preserve">Selected biblical texts: Genesis 1–3; 5; 9; Exodus 15; Judges 6; Psalm 82; John 10; Colossians 1; Romans 8; 2 Corinthians 3.</w:t>
      </w:r>
    </w:p>
    <w:p w:rsidR="00000000" w:rsidDel="00000000" w:rsidP="00000000" w:rsidRDefault="00000000" w:rsidRPr="00000000" w14:paraId="000000DB">
      <w:pPr>
        <w:rPr/>
      </w:pPr>
      <w:r w:rsidDel="00000000" w:rsidR="00000000" w:rsidRPr="00000000">
        <w:br w:type="page"/>
      </w:r>
      <w:r w:rsidDel="00000000" w:rsidR="00000000" w:rsidRPr="00000000">
        <w:rPr>
          <w:rtl w:val="0"/>
        </w:rPr>
      </w:r>
    </w:p>
    <w:p w:rsidR="00000000" w:rsidDel="00000000" w:rsidP="00000000" w:rsidRDefault="00000000" w:rsidRPr="00000000" w14:paraId="000000DC">
      <w:pPr>
        <w:pStyle w:val="Heading1"/>
        <w:rPr/>
      </w:pPr>
      <w:r w:rsidDel="00000000" w:rsidR="00000000" w:rsidRPr="00000000">
        <w:rPr>
          <w:rtl w:val="0"/>
        </w:rPr>
        <w:t xml:space="preserve">APPENDIX 1 — STUDY AND REFLECTION GUIDE</w:t>
      </w:r>
    </w:p>
    <w:p w:rsidR="00000000" w:rsidDel="00000000" w:rsidP="00000000" w:rsidRDefault="00000000" w:rsidRPr="00000000" w14:paraId="000000DD">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0DE">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0DF">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0E0">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0E1">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0E2">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0E3">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p w:rsidR="00000000" w:rsidDel="00000000" w:rsidP="00000000" w:rsidRDefault="00000000" w:rsidRPr="00000000" w14:paraId="000000E4">
      <w:pPr>
        <w:rPr/>
      </w:pPr>
      <w:r w:rsidDel="00000000" w:rsidR="00000000" w:rsidRPr="00000000">
        <w:br w:type="page"/>
      </w:r>
      <w:r w:rsidDel="00000000" w:rsidR="00000000" w:rsidRPr="00000000">
        <w:rPr>
          <w:rtl w:val="0"/>
        </w:rPr>
      </w:r>
    </w:p>
    <w:p w:rsidR="00000000" w:rsidDel="00000000" w:rsidP="00000000" w:rsidRDefault="00000000" w:rsidRPr="00000000" w14:paraId="000000E5">
      <w:pPr>
        <w:pStyle w:val="Heading1"/>
        <w:rPr/>
      </w:pPr>
      <w:r w:rsidDel="00000000" w:rsidR="00000000" w:rsidRPr="00000000">
        <w:rPr>
          <w:rtl w:val="0"/>
        </w:rPr>
        <w:t xml:space="preserve">APPENDIX 2 — STUDY AND REFLECTION GUIDE</w:t>
      </w:r>
    </w:p>
    <w:p w:rsidR="00000000" w:rsidDel="00000000" w:rsidP="00000000" w:rsidRDefault="00000000" w:rsidRPr="00000000" w14:paraId="000000E6">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0E7">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0E8">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0E9">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0EA">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0EB">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0EC">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p w:rsidR="00000000" w:rsidDel="00000000" w:rsidP="00000000" w:rsidRDefault="00000000" w:rsidRPr="00000000" w14:paraId="000000ED">
      <w:pPr>
        <w:rPr/>
      </w:pPr>
      <w:r w:rsidDel="00000000" w:rsidR="00000000" w:rsidRPr="00000000">
        <w:br w:type="page"/>
      </w:r>
      <w:r w:rsidDel="00000000" w:rsidR="00000000" w:rsidRPr="00000000">
        <w:rPr>
          <w:rtl w:val="0"/>
        </w:rPr>
      </w:r>
    </w:p>
    <w:p w:rsidR="00000000" w:rsidDel="00000000" w:rsidP="00000000" w:rsidRDefault="00000000" w:rsidRPr="00000000" w14:paraId="000000EE">
      <w:pPr>
        <w:pStyle w:val="Heading1"/>
        <w:rPr/>
      </w:pPr>
      <w:r w:rsidDel="00000000" w:rsidR="00000000" w:rsidRPr="00000000">
        <w:rPr>
          <w:rtl w:val="0"/>
        </w:rPr>
        <w:t xml:space="preserve">APPENDIX 3 — STUDY AND REFLECTION GUIDE</w:t>
      </w:r>
    </w:p>
    <w:p w:rsidR="00000000" w:rsidDel="00000000" w:rsidP="00000000" w:rsidRDefault="00000000" w:rsidRPr="00000000" w14:paraId="000000EF">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0F0">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0F1">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0F2">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0F3">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0F4">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0F5">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p w:rsidR="00000000" w:rsidDel="00000000" w:rsidP="00000000" w:rsidRDefault="00000000" w:rsidRPr="00000000" w14:paraId="000000F6">
      <w:pPr>
        <w:rPr/>
      </w:pPr>
      <w:r w:rsidDel="00000000" w:rsidR="00000000" w:rsidRPr="00000000">
        <w:br w:type="page"/>
      </w: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APPENDIX 4 — STUDY AND REFLECTION GUIDE</w:t>
      </w:r>
    </w:p>
    <w:p w:rsidR="00000000" w:rsidDel="00000000" w:rsidP="00000000" w:rsidRDefault="00000000" w:rsidRPr="00000000" w14:paraId="000000F8">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0F9">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0FA">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0FB">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0FC">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0FD">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0FE">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p w:rsidR="00000000" w:rsidDel="00000000" w:rsidP="00000000" w:rsidRDefault="00000000" w:rsidRPr="00000000" w14:paraId="000000FF">
      <w:pPr>
        <w:rPr/>
      </w:pPr>
      <w:r w:rsidDel="00000000" w:rsidR="00000000" w:rsidRPr="00000000">
        <w:br w:type="page"/>
      </w:r>
      <w:r w:rsidDel="00000000" w:rsidR="00000000" w:rsidRPr="00000000">
        <w:rPr>
          <w:rtl w:val="0"/>
        </w:rPr>
      </w:r>
    </w:p>
    <w:p w:rsidR="00000000" w:rsidDel="00000000" w:rsidP="00000000" w:rsidRDefault="00000000" w:rsidRPr="00000000" w14:paraId="00000100">
      <w:pPr>
        <w:pStyle w:val="Heading1"/>
        <w:rPr/>
      </w:pPr>
      <w:r w:rsidDel="00000000" w:rsidR="00000000" w:rsidRPr="00000000">
        <w:rPr>
          <w:rtl w:val="0"/>
        </w:rPr>
        <w:t xml:space="preserve">APPENDIX 5 — STUDY AND REFLECTION GUIDE</w:t>
      </w:r>
    </w:p>
    <w:p w:rsidR="00000000" w:rsidDel="00000000" w:rsidP="00000000" w:rsidRDefault="00000000" w:rsidRPr="00000000" w14:paraId="00000101">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102">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103">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104">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105">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106">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107">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p w:rsidR="00000000" w:rsidDel="00000000" w:rsidP="00000000" w:rsidRDefault="00000000" w:rsidRPr="00000000" w14:paraId="00000108">
      <w:pPr>
        <w:rPr/>
      </w:pPr>
      <w:r w:rsidDel="00000000" w:rsidR="00000000" w:rsidRPr="00000000">
        <w:br w:type="page"/>
      </w:r>
      <w:r w:rsidDel="00000000" w:rsidR="00000000" w:rsidRPr="00000000">
        <w:rPr>
          <w:rtl w:val="0"/>
        </w:rPr>
      </w:r>
    </w:p>
    <w:p w:rsidR="00000000" w:rsidDel="00000000" w:rsidP="00000000" w:rsidRDefault="00000000" w:rsidRPr="00000000" w14:paraId="00000109">
      <w:pPr>
        <w:pStyle w:val="Heading1"/>
        <w:rPr/>
      </w:pPr>
      <w:r w:rsidDel="00000000" w:rsidR="00000000" w:rsidRPr="00000000">
        <w:rPr>
          <w:rtl w:val="0"/>
        </w:rPr>
        <w:t xml:space="preserve">APPENDIX 6 — STUDY AND REFLECTION GUIDE</w:t>
      </w:r>
    </w:p>
    <w:p w:rsidR="00000000" w:rsidDel="00000000" w:rsidP="00000000" w:rsidRDefault="00000000" w:rsidRPr="00000000" w14:paraId="0000010A">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10B">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10C">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10D">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10E">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10F">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110">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p w:rsidR="00000000" w:rsidDel="00000000" w:rsidP="00000000" w:rsidRDefault="00000000" w:rsidRPr="00000000" w14:paraId="00000111">
      <w:pPr>
        <w:rPr/>
      </w:pP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1"/>
        <w:rPr/>
      </w:pPr>
      <w:r w:rsidDel="00000000" w:rsidR="00000000" w:rsidRPr="00000000">
        <w:rPr>
          <w:rtl w:val="0"/>
        </w:rPr>
        <w:t xml:space="preserve">APPENDIX 7 — STUDY AND REFLECTION GUIDE</w:t>
      </w:r>
    </w:p>
    <w:p w:rsidR="00000000" w:rsidDel="00000000" w:rsidP="00000000" w:rsidRDefault="00000000" w:rsidRPr="00000000" w14:paraId="00000113">
      <w:pPr>
        <w:rPr/>
      </w:pPr>
      <w:r w:rsidDel="00000000" w:rsidR="00000000" w:rsidRPr="00000000">
        <w:rPr>
          <w:rtl w:val="0"/>
        </w:rPr>
        <w:t xml:space="preserve">Read Genesis 1:26–27. What does the image of God say about human identity?</w:t>
      </w:r>
    </w:p>
    <w:p w:rsidR="00000000" w:rsidDel="00000000" w:rsidP="00000000" w:rsidRDefault="00000000" w:rsidRPr="00000000" w14:paraId="00000114">
      <w:pPr>
        <w:rPr/>
      </w:pPr>
      <w:r w:rsidDel="00000000" w:rsidR="00000000" w:rsidRPr="00000000">
        <w:rPr>
          <w:rtl w:val="0"/>
        </w:rPr>
        <w:t xml:space="preserve">Compare Genesis with Mesopotamian creation traditions. What is similar, and what is fundamentally different?</w:t>
      </w:r>
    </w:p>
    <w:p w:rsidR="00000000" w:rsidDel="00000000" w:rsidP="00000000" w:rsidRDefault="00000000" w:rsidRPr="00000000" w14:paraId="00000115">
      <w:pPr>
        <w:rPr/>
      </w:pPr>
      <w:r w:rsidDel="00000000" w:rsidR="00000000" w:rsidRPr="00000000">
        <w:rPr>
          <w:rtl w:val="0"/>
        </w:rPr>
        <w:t xml:space="preserve">Study Judges 6:12 and Exodus 15:3. How does delegated human vocation differ from divine identity?</w:t>
      </w:r>
    </w:p>
    <w:p w:rsidR="00000000" w:rsidDel="00000000" w:rsidP="00000000" w:rsidRDefault="00000000" w:rsidRPr="00000000" w14:paraId="00000116">
      <w:pPr>
        <w:rPr/>
      </w:pPr>
      <w:r w:rsidDel="00000000" w:rsidR="00000000" w:rsidRPr="00000000">
        <w:rPr>
          <w:rtl w:val="0"/>
        </w:rPr>
        <w:t xml:space="preserve">Study Psalm 82:6 in context. How does the passage connect authority with accountability?</w:t>
      </w:r>
    </w:p>
    <w:p w:rsidR="00000000" w:rsidDel="00000000" w:rsidP="00000000" w:rsidRDefault="00000000" w:rsidRPr="00000000" w14:paraId="00000117">
      <w:pPr>
        <w:rPr/>
      </w:pPr>
      <w:r w:rsidDel="00000000" w:rsidR="00000000" w:rsidRPr="00000000">
        <w:rPr>
          <w:rtl w:val="0"/>
        </w:rPr>
        <w:t xml:space="preserve">Apply Genesis 9:6 to contemporary questions of violence, dignity and social justice.</w:t>
      </w:r>
    </w:p>
    <w:p w:rsidR="00000000" w:rsidDel="00000000" w:rsidP="00000000" w:rsidRDefault="00000000" w:rsidRPr="00000000" w14:paraId="00000118">
      <w:pPr>
        <w:rPr/>
      </w:pPr>
      <w:r w:rsidDel="00000000" w:rsidR="00000000" w:rsidRPr="00000000">
        <w:rPr>
          <w:rtl w:val="0"/>
        </w:rPr>
        <w:t xml:space="preserve">Reflect on Christ as the perfect image of God. What does becoming Christlike mean for leadership and daily life?</w:t>
      </w:r>
    </w:p>
    <w:p w:rsidR="00000000" w:rsidDel="00000000" w:rsidP="00000000" w:rsidRDefault="00000000" w:rsidRPr="00000000" w14:paraId="00000119">
      <w:pPr>
        <w:rPr/>
      </w:pPr>
      <w:r w:rsidDel="00000000" w:rsidR="00000000" w:rsidRPr="00000000">
        <w:rPr>
          <w:rtl w:val="0"/>
        </w:rPr>
        <w:t xml:space="preserve">Prayer: “Creator God, teach me to see Your image in myself and in every human being. Make me a faithful representative of Your character and a servant of Your purposes. Amen.”</w:t>
      </w:r>
    </w:p>
    <w:sectPr>
      <w:pgSz w:h="15840" w:w="12240" w:orient="portrait"/>
      <w:pgMar w:bottom="1152" w:top="115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bCs w:val="1"/>
      <w:color w:val="366091"/>
      <w:sz w:val="32"/>
      <w:szCs w:val="32"/>
    </w:rPr>
  </w:style>
  <w:style w:type="paragraph" w:styleId="Heading2">
    <w:name w:val="heading 2"/>
    <w:basedOn w:val="Normal"/>
    <w:next w:val="Normal"/>
    <w:pPr>
      <w:keepNext w:val="1"/>
      <w:keepLines w:val="1"/>
      <w:spacing w:after="0" w:before="200" w:lineRule="auto"/>
    </w:pPr>
    <w:rPr>
      <w:rFonts w:ascii="Times New Roman" w:cs="Times New Roman" w:eastAsia="Times New Roman" w:hAnsi="Times New Roman"/>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Times New Roman" w:cs="Times New Roman" w:eastAsia="Times New Roman" w:hAnsi="Times New Roman"/>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